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sl-SI"/>
        </w:rPr>
        <w:id w:val="1412195635"/>
        <w:docPartObj>
          <w:docPartGallery w:val="Cover Pages"/>
          <w:docPartUnique/>
        </w:docPartObj>
      </w:sdtPr>
      <w:sdtEndPr/>
      <w:sdtContent>
        <w:p w:rsidR="00A17343" w:rsidRPr="00A17343" w:rsidRDefault="009F1FBF">
          <w:pPr>
            <w:rPr>
              <w:lang w:val="sl-SI"/>
            </w:rPr>
          </w:pPr>
          <w:r w:rsidRPr="00A17343">
            <w:rPr>
              <w:noProof/>
              <w:lang w:val="sl-SI" w:eastAsia="sl-SI"/>
            </w:rPr>
            <w:drawing>
              <wp:anchor distT="0" distB="0" distL="114300" distR="114300" simplePos="0" relativeHeight="251667456" behindDoc="1" locked="0" layoutInCell="1" allowOverlap="1" wp14:anchorId="6BEE2566" wp14:editId="2A1D9DDC">
                <wp:simplePos x="0" y="0"/>
                <wp:positionH relativeFrom="page">
                  <wp:posOffset>453390</wp:posOffset>
                </wp:positionH>
                <wp:positionV relativeFrom="page">
                  <wp:posOffset>1101725</wp:posOffset>
                </wp:positionV>
                <wp:extent cx="5129530" cy="2663825"/>
                <wp:effectExtent l="19050" t="0" r="13970" b="1165225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530" cy="266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7343" w:rsidRPr="00A17343" w:rsidRDefault="00AF7964">
          <w:pPr>
            <w:rPr>
              <w:rFonts w:asciiTheme="majorHAnsi" w:eastAsiaTheme="majorEastAsia" w:hAnsiTheme="majorHAnsi" w:cstheme="majorBidi"/>
              <w:b/>
              <w:bCs/>
              <w:caps/>
              <w:color w:val="FFFFFF" w:themeColor="background1"/>
              <w:sz w:val="22"/>
              <w:szCs w:val="22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CAEE17C" wp14:editId="5C0D4A75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7350760</wp:posOffset>
                    </wp:positionV>
                    <wp:extent cx="3657600" cy="1229995"/>
                    <wp:effectExtent l="0" t="0" r="0" b="0"/>
                    <wp:wrapNone/>
                    <wp:docPr id="11" name="Polje z besedilom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229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1A75" w:rsidRDefault="00AC1A75">
                                <w:pPr>
                                  <w:pStyle w:val="Kontaktnipodatki"/>
                                  <w:rPr>
                                    <w:lang w:val="pt-BR"/>
                                  </w:rPr>
                                </w:pPr>
                                <w:r w:rsidRPr="00954B70">
                                  <w:rPr>
                                    <w:lang w:val="pt-BR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alias w:val="Naslov predmeta"/>
                                    <w:tag w:val=""/>
                                    <w:id w:val="1093210191"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785CC9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Nalezljive bolezni v vrtcu in ukrepanje</w:t>
                                    </w:r>
                                  </w:sdtContent>
                                </w:sdt>
                                <w:r w:rsidRPr="00954B70">
                                  <w:rPr>
                                    <w:lang w:val="pt-BR"/>
                                  </w:rPr>
                                  <w:br/>
                                </w:r>
                              </w:p>
                              <w:p w:rsidR="00AC1A75" w:rsidRDefault="00AC1A75">
                                <w:pPr>
                                  <w:pStyle w:val="Kontaktnipodatki"/>
                                  <w:rPr>
                                    <w:lang w:val="pt-BR"/>
                                  </w:rPr>
                                </w:pPr>
                              </w:p>
                              <w:p w:rsidR="00AC1A75" w:rsidRPr="00AF7964" w:rsidRDefault="00AC1A75">
                                <w:pPr>
                                  <w:pStyle w:val="Kontaktnipodatki"/>
                                  <w:rPr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AF7964">
                                  <w:rPr>
                                    <w:sz w:val="24"/>
                                    <w:szCs w:val="24"/>
                                    <w:lang w:val="pt-BR"/>
                                  </w:rPr>
                                  <w:t>September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CAEE17C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1" o:spid="_x0000_s1026" type="#_x0000_t202" style="position:absolute;margin-left:236.8pt;margin-top:578.8pt;width:4in;height:96.85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" filled="f" stroked="f" strokeweight=".5pt">
                    <v:textbox style="mso-fit-shape-to-text:t" inset="0,0,36pt,36pt">
                      <w:txbxContent>
                        <w:p w:rsidR="00AC1A75" w:rsidRDefault="00AC1A75">
                          <w:pPr>
                            <w:pStyle w:val="Kontaktnipodatki"/>
                            <w:rPr>
                              <w:lang w:val="pt-BR"/>
                            </w:rPr>
                          </w:pPr>
                          <w:r w:rsidRPr="00954B70">
                            <w:rPr>
                              <w:lang w:val="pt-BR"/>
                            </w:rPr>
                            <w:br/>
                          </w:r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</w:rPr>
                              <w:alias w:val="Naslov predmeta"/>
                              <w:tag w:val=""/>
                              <w:id w:val="1093210191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Pr="00785CC9">
                                <w:rPr>
                                  <w:b/>
                                  <w:sz w:val="36"/>
                                  <w:szCs w:val="36"/>
                                </w:rPr>
                                <w:t>Nalezljive bolezni v vrtcu in ukrepanje</w:t>
                              </w:r>
                            </w:sdtContent>
                          </w:sdt>
                          <w:r w:rsidRPr="00954B70">
                            <w:rPr>
                              <w:lang w:val="pt-BR"/>
                            </w:rPr>
                            <w:br/>
                          </w:r>
                        </w:p>
                        <w:p w:rsidR="00AC1A75" w:rsidRDefault="00AC1A75">
                          <w:pPr>
                            <w:pStyle w:val="Kontaktnipodatki"/>
                            <w:rPr>
                              <w:lang w:val="pt-BR"/>
                            </w:rPr>
                          </w:pPr>
                        </w:p>
                        <w:p w:rsidR="00AC1A75" w:rsidRPr="00AF7964" w:rsidRDefault="00AC1A75">
                          <w:pPr>
                            <w:pStyle w:val="Kontaktnipodatki"/>
                            <w:rPr>
                              <w:sz w:val="24"/>
                              <w:szCs w:val="24"/>
                              <w:lang w:val="pt-BR"/>
                            </w:rPr>
                          </w:pPr>
                          <w:r w:rsidRPr="00AF7964">
                            <w:rPr>
                              <w:sz w:val="24"/>
                              <w:szCs w:val="24"/>
                              <w:lang w:val="pt-BR"/>
                            </w:rPr>
                            <w:t>September 2016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EC41D1" w:rsidRPr="00A17343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EE4073" wp14:editId="432B3C5E">
                    <wp:simplePos x="0" y="0"/>
                    <wp:positionH relativeFrom="page">
                      <wp:posOffset>2842260</wp:posOffset>
                    </wp:positionH>
                    <wp:positionV relativeFrom="page">
                      <wp:posOffset>6111240</wp:posOffset>
                    </wp:positionV>
                    <wp:extent cx="4221480" cy="530352"/>
                    <wp:effectExtent l="0" t="0" r="0" b="5080"/>
                    <wp:wrapNone/>
                    <wp:docPr id="3" name="Polje z besedilom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2148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Naslov"/>
                                  <w:tag w:val=""/>
                                  <w:id w:val="717946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C1A75" w:rsidRDefault="00AC1A75">
                                    <w:pPr>
                                      <w:pStyle w:val="Naslov10"/>
                                    </w:pPr>
                                    <w:r>
                                      <w:t>ZDRAV OTROK JE USTVARJALEN OTROK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EE4073" id="Polje z besedilom 3" o:spid="_x0000_s1027" type="#_x0000_t202" style="position:absolute;margin-left:223.8pt;margin-top:481.2pt;width:332.4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Naslov"/>
                            <w:tag w:val=""/>
                            <w:id w:val="71794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1A75" w:rsidRDefault="00AC1A75">
                              <w:pPr>
                                <w:pStyle w:val="Naslov10"/>
                              </w:pPr>
                              <w:r>
                                <w:t>ZDRAV OTROK JE USTVARJALEN OTROK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17343" w:rsidRPr="00A17343">
            <w:rPr>
              <w:lang w:val="sl-SI"/>
            </w:rPr>
            <w:br w:type="page"/>
          </w:r>
        </w:p>
      </w:sdtContent>
    </w:sdt>
    <w:p w:rsidR="007F3E1E" w:rsidRPr="009F1FBF" w:rsidRDefault="007F3E1E" w:rsidP="007F3E1E">
      <w:pPr>
        <w:spacing w:line="240" w:lineRule="auto"/>
        <w:ind w:right="-2206"/>
        <w:jc w:val="both"/>
        <w:rPr>
          <w:b/>
          <w:sz w:val="24"/>
          <w:szCs w:val="24"/>
          <w:lang w:val="sl-SI"/>
        </w:rPr>
      </w:pPr>
      <w:r w:rsidRPr="009F1FBF">
        <w:rPr>
          <w:b/>
          <w:sz w:val="24"/>
          <w:szCs w:val="24"/>
          <w:lang w:val="sl-SI"/>
        </w:rPr>
        <w:lastRenderedPageBreak/>
        <w:t>UVOD</w:t>
      </w:r>
    </w:p>
    <w:p w:rsidR="00AF7964" w:rsidRDefault="007F3E1E" w:rsidP="007F3E1E">
      <w:pPr>
        <w:spacing w:line="240" w:lineRule="auto"/>
        <w:ind w:right="-2206"/>
        <w:jc w:val="both"/>
        <w:rPr>
          <w:sz w:val="24"/>
          <w:szCs w:val="24"/>
          <w:lang w:val="sl-SI"/>
        </w:rPr>
      </w:pPr>
      <w:r w:rsidRPr="00AF7964">
        <w:rPr>
          <w:sz w:val="24"/>
          <w:szCs w:val="24"/>
          <w:lang w:val="sl-SI"/>
        </w:rPr>
        <w:t>Področje nalezljivih bolezni v Sloveniji ureja Zakon o nalez</w:t>
      </w:r>
      <w:r w:rsidR="00AF7964" w:rsidRPr="00AF7964">
        <w:rPr>
          <w:sz w:val="24"/>
          <w:szCs w:val="24"/>
          <w:lang w:val="sl-SI"/>
        </w:rPr>
        <w:t xml:space="preserve">ljivih boleznih (Ur. l. RS, št. 33/2006). Ta v 10. členu </w:t>
      </w:r>
      <w:r w:rsidRPr="00AF7964">
        <w:rPr>
          <w:sz w:val="24"/>
          <w:szCs w:val="24"/>
          <w:lang w:val="sl-SI"/>
        </w:rPr>
        <w:t>zavezuje tudi vrtce za izvajanje po</w:t>
      </w:r>
      <w:r w:rsidR="00AF7964" w:rsidRPr="00AF7964">
        <w:rPr>
          <w:sz w:val="24"/>
          <w:szCs w:val="24"/>
          <w:lang w:val="sl-SI"/>
        </w:rPr>
        <w:t xml:space="preserve">sebnih ukrepov za preprečevanje </w:t>
      </w:r>
      <w:r w:rsidRPr="00AF7964">
        <w:rPr>
          <w:sz w:val="24"/>
          <w:szCs w:val="24"/>
          <w:lang w:val="sl-SI"/>
        </w:rPr>
        <w:t>in ob</w:t>
      </w:r>
      <w:r w:rsidR="00AF7964" w:rsidRPr="00AF7964">
        <w:rPr>
          <w:sz w:val="24"/>
          <w:szCs w:val="24"/>
          <w:lang w:val="sl-SI"/>
        </w:rPr>
        <w:t xml:space="preserve">vladovanje nalezljivih bolezni. </w:t>
      </w:r>
      <w:r w:rsidRPr="00AF7964">
        <w:rPr>
          <w:sz w:val="24"/>
          <w:szCs w:val="24"/>
          <w:lang w:val="sl-SI"/>
        </w:rPr>
        <w:t xml:space="preserve">Zaradi tesnih stikov v skupini otrok vključenih v vrtec so pogoji </w:t>
      </w:r>
      <w:r w:rsidR="00AF7964" w:rsidRPr="00AF7964">
        <w:rPr>
          <w:sz w:val="24"/>
          <w:szCs w:val="24"/>
          <w:lang w:val="sl-SI"/>
        </w:rPr>
        <w:t xml:space="preserve">za širjenje nalezljivih bolezni </w:t>
      </w:r>
      <w:r w:rsidRPr="00AF7964">
        <w:rPr>
          <w:sz w:val="24"/>
          <w:szCs w:val="24"/>
          <w:lang w:val="sl-SI"/>
        </w:rPr>
        <w:t>in okužb (predvsem dihal in črevesnih okužb) v takih okoljih z</w:t>
      </w:r>
      <w:r w:rsidR="00AF7964" w:rsidRPr="00AF7964">
        <w:rPr>
          <w:sz w:val="24"/>
          <w:szCs w:val="24"/>
          <w:lang w:val="sl-SI"/>
        </w:rPr>
        <w:t xml:space="preserve">elo v ospredju. Vrtci so dolžni </w:t>
      </w:r>
      <w:r w:rsidRPr="00AF7964">
        <w:rPr>
          <w:sz w:val="24"/>
          <w:szCs w:val="24"/>
          <w:lang w:val="sl-SI"/>
        </w:rPr>
        <w:t>zagotoviti ustrezne sanitarne higienske pogoje in hig</w:t>
      </w:r>
      <w:r w:rsidR="00AF7964" w:rsidRPr="00AF7964">
        <w:rPr>
          <w:sz w:val="24"/>
          <w:szCs w:val="24"/>
          <w:lang w:val="sl-SI"/>
        </w:rPr>
        <w:t xml:space="preserve">iensko vzdrževanje prostorov in </w:t>
      </w:r>
      <w:r w:rsidRPr="00AF7964">
        <w:rPr>
          <w:sz w:val="24"/>
          <w:szCs w:val="24"/>
          <w:lang w:val="sl-SI"/>
        </w:rPr>
        <w:t xml:space="preserve">objektov, kjer se zadržujejo otroci ter s tem prispevati k </w:t>
      </w:r>
      <w:r w:rsidR="00AF7964" w:rsidRPr="00AF7964">
        <w:rPr>
          <w:sz w:val="24"/>
          <w:szCs w:val="24"/>
          <w:lang w:val="sl-SI"/>
        </w:rPr>
        <w:t xml:space="preserve">zmanjšanju tveganja za širjenje </w:t>
      </w:r>
      <w:r w:rsidRPr="00AF7964">
        <w:rPr>
          <w:sz w:val="24"/>
          <w:szCs w:val="24"/>
          <w:lang w:val="sl-SI"/>
        </w:rPr>
        <w:t xml:space="preserve">nalezljivih bolezni in okužb. (Frelih in </w:t>
      </w:r>
      <w:r w:rsidR="00AF7964" w:rsidRPr="00AF7964">
        <w:rPr>
          <w:sz w:val="24"/>
          <w:szCs w:val="24"/>
          <w:lang w:val="sl-SI"/>
        </w:rPr>
        <w:t xml:space="preserve">sod., 2012) </w:t>
      </w:r>
    </w:p>
    <w:p w:rsidR="00AF7964" w:rsidRDefault="007F3E1E" w:rsidP="007F3E1E">
      <w:pPr>
        <w:spacing w:line="240" w:lineRule="auto"/>
        <w:ind w:right="-2206"/>
        <w:jc w:val="both"/>
        <w:rPr>
          <w:sz w:val="24"/>
          <w:szCs w:val="24"/>
          <w:lang w:val="sl-SI"/>
        </w:rPr>
      </w:pPr>
      <w:r w:rsidRPr="00AF7964">
        <w:rPr>
          <w:sz w:val="24"/>
          <w:szCs w:val="24"/>
          <w:lang w:val="sl-SI"/>
        </w:rPr>
        <w:t>Pogosto je težko preprečiti širjenje virusnih okužb, ki s</w:t>
      </w:r>
      <w:r w:rsidR="00AF7964" w:rsidRPr="00AF7964">
        <w:rPr>
          <w:sz w:val="24"/>
          <w:szCs w:val="24"/>
          <w:lang w:val="sl-SI"/>
        </w:rPr>
        <w:t xml:space="preserve">e prenašajo po zraku (prehladna </w:t>
      </w:r>
      <w:r w:rsidRPr="00AF7964">
        <w:rPr>
          <w:sz w:val="24"/>
          <w:szCs w:val="24"/>
          <w:lang w:val="sl-SI"/>
        </w:rPr>
        <w:t>obolenja, gripa, črevesne virusne okužbe), zato je poleg posebn</w:t>
      </w:r>
      <w:r w:rsidR="00AF7964" w:rsidRPr="00AF7964">
        <w:rPr>
          <w:sz w:val="24"/>
          <w:szCs w:val="24"/>
          <w:lang w:val="sl-SI"/>
        </w:rPr>
        <w:t xml:space="preserve">ih ukrepov, ki jih izvaja vrtec </w:t>
      </w:r>
      <w:r w:rsidRPr="00AF7964">
        <w:rPr>
          <w:sz w:val="24"/>
          <w:szCs w:val="24"/>
          <w:lang w:val="sl-SI"/>
        </w:rPr>
        <w:t xml:space="preserve">tudi ključno vzpodbujanje staršev, da otroke, ki kažejo znake nalezljivih bolezni, obdržijo </w:t>
      </w:r>
      <w:r w:rsidR="00AF7964" w:rsidRPr="00AF7964">
        <w:rPr>
          <w:sz w:val="24"/>
          <w:szCs w:val="24"/>
          <w:lang w:val="sl-SI"/>
        </w:rPr>
        <w:t xml:space="preserve">doma. (Frelih in sod., 2012) </w:t>
      </w:r>
    </w:p>
    <w:p w:rsidR="008F251B" w:rsidRPr="00AF7964" w:rsidRDefault="007F3E1E" w:rsidP="00AF7964">
      <w:pPr>
        <w:spacing w:line="240" w:lineRule="auto"/>
        <w:ind w:right="-2206"/>
        <w:jc w:val="both"/>
        <w:rPr>
          <w:sz w:val="24"/>
          <w:szCs w:val="24"/>
          <w:lang w:val="sl-SI"/>
        </w:rPr>
      </w:pPr>
      <w:r w:rsidRPr="00AF7964">
        <w:rPr>
          <w:sz w:val="24"/>
          <w:szCs w:val="24"/>
          <w:lang w:val="sl-SI"/>
        </w:rPr>
        <w:t>Da otrok zboli v prvem mesecu, ko je vključen v jasli, je p</w:t>
      </w:r>
      <w:r w:rsidR="00AF7964" w:rsidRPr="00AF7964">
        <w:rPr>
          <w:sz w:val="24"/>
          <w:szCs w:val="24"/>
          <w:lang w:val="sl-SI"/>
        </w:rPr>
        <w:t xml:space="preserve">ričakovano. Ponavadi je najhuje </w:t>
      </w:r>
      <w:r w:rsidRPr="00AF7964">
        <w:rPr>
          <w:sz w:val="24"/>
          <w:szCs w:val="24"/>
          <w:lang w:val="sl-SI"/>
        </w:rPr>
        <w:t>prvo zimo, nato do tretjega leta pogostost obolevanja pade. Otroc</w:t>
      </w:r>
      <w:r w:rsidR="00AF7964" w:rsidRPr="00AF7964">
        <w:rPr>
          <w:sz w:val="24"/>
          <w:szCs w:val="24"/>
          <w:lang w:val="sl-SI"/>
        </w:rPr>
        <w:t xml:space="preserve">i, stari okoli enega leta imajo najmanjšo odpornost. </w:t>
      </w:r>
      <w:r w:rsidRPr="00AF7964">
        <w:rPr>
          <w:sz w:val="24"/>
          <w:szCs w:val="24"/>
          <w:lang w:val="sl-SI"/>
        </w:rPr>
        <w:t>Protitelesc, ki so se z matere na otrok</w:t>
      </w:r>
      <w:r w:rsidR="00AF7964" w:rsidRPr="00AF7964">
        <w:rPr>
          <w:sz w:val="24"/>
          <w:szCs w:val="24"/>
          <w:lang w:val="sl-SI"/>
        </w:rPr>
        <w:t xml:space="preserve">a prenesla v času nosečnosti, v </w:t>
      </w:r>
      <w:r w:rsidRPr="00AF7964">
        <w:rPr>
          <w:sz w:val="24"/>
          <w:szCs w:val="24"/>
          <w:lang w:val="sl-SI"/>
        </w:rPr>
        <w:t>njihovi krvi ni več. Velik razlog za večjo obolevnost pa je tud</w:t>
      </w:r>
      <w:r w:rsidR="00AF7964" w:rsidRPr="00AF7964">
        <w:rPr>
          <w:sz w:val="24"/>
          <w:szCs w:val="24"/>
          <w:lang w:val="sl-SI"/>
        </w:rPr>
        <w:t xml:space="preserve">i način življenja toliko starih </w:t>
      </w:r>
      <w:r w:rsidRPr="00AF7964">
        <w:rPr>
          <w:sz w:val="24"/>
          <w:szCs w:val="24"/>
          <w:lang w:val="sl-SI"/>
        </w:rPr>
        <w:t>otrok – veliko so na tleh, se plazijo, vsako igračo še vedno</w:t>
      </w:r>
      <w:r w:rsidR="00AF7964" w:rsidRPr="00AF7964">
        <w:rPr>
          <w:sz w:val="24"/>
          <w:szCs w:val="24"/>
          <w:lang w:val="sl-SI"/>
        </w:rPr>
        <w:t xml:space="preserve"> vtaknejo v usta. Tako se hitro </w:t>
      </w:r>
      <w:r w:rsidRPr="00AF7964">
        <w:rPr>
          <w:sz w:val="24"/>
          <w:szCs w:val="24"/>
          <w:lang w:val="sl-SI"/>
        </w:rPr>
        <w:t>okužijo. Ni pa pri vseh enako saj je odpornost p</w:t>
      </w:r>
      <w:r w:rsidR="00AF7964" w:rsidRPr="00AF7964">
        <w:rPr>
          <w:sz w:val="24"/>
          <w:szCs w:val="24"/>
          <w:lang w:val="sl-SI"/>
        </w:rPr>
        <w:t xml:space="preserve">ri posameznih otrocih različna. </w:t>
      </w:r>
      <w:r w:rsidRPr="00AF7964">
        <w:rPr>
          <w:sz w:val="24"/>
          <w:szCs w:val="24"/>
          <w:lang w:val="sl-SI"/>
        </w:rPr>
        <w:t>Če se otrok prvič vključi v vrtec pri treh letih je o</w:t>
      </w:r>
      <w:r w:rsidR="00AF7964" w:rsidRPr="00AF7964">
        <w:rPr>
          <w:sz w:val="24"/>
          <w:szCs w:val="24"/>
          <w:lang w:val="sl-SI"/>
        </w:rPr>
        <w:t xml:space="preserve">bolevnost mnogo manjša. (Grmek- </w:t>
      </w:r>
      <w:r w:rsidRPr="00AF7964">
        <w:rPr>
          <w:sz w:val="24"/>
          <w:szCs w:val="24"/>
          <w:lang w:val="sl-SI"/>
        </w:rPr>
        <w:t>Martinjaš, 2009)</w:t>
      </w:r>
    </w:p>
    <w:p w:rsidR="00AF7964" w:rsidRPr="00AF7964" w:rsidRDefault="00AF7964" w:rsidP="00AF7964">
      <w:pPr>
        <w:spacing w:line="240" w:lineRule="auto"/>
        <w:ind w:right="-2206"/>
        <w:jc w:val="both"/>
        <w:rPr>
          <w:sz w:val="24"/>
          <w:szCs w:val="24"/>
          <w:lang w:val="sl-SI"/>
        </w:rPr>
      </w:pPr>
    </w:p>
    <w:p w:rsidR="009D1102" w:rsidRDefault="00AF7964" w:rsidP="00AF7964">
      <w:pPr>
        <w:spacing w:line="240" w:lineRule="auto"/>
        <w:ind w:right="-2206"/>
        <w:jc w:val="both"/>
        <w:rPr>
          <w:sz w:val="24"/>
          <w:szCs w:val="24"/>
          <w:lang w:val="sl-SI"/>
        </w:rPr>
      </w:pPr>
      <w:r w:rsidRPr="00AF7964">
        <w:rPr>
          <w:sz w:val="24"/>
          <w:szCs w:val="24"/>
          <w:lang w:val="sl-SI"/>
        </w:rPr>
        <w:t>Ko otrok vstopi v vrtec se sreča z vrsto novih povzročiteljev na katere še ni imun. Ko otrok</w:t>
      </w:r>
      <w:r>
        <w:rPr>
          <w:sz w:val="24"/>
          <w:szCs w:val="24"/>
          <w:lang w:val="sl-SI"/>
        </w:rPr>
        <w:t xml:space="preserve"> </w:t>
      </w:r>
      <w:r w:rsidRPr="00AF7964">
        <w:rPr>
          <w:sz w:val="24"/>
          <w:szCs w:val="24"/>
          <w:lang w:val="sl-SI"/>
        </w:rPr>
        <w:t>začne obiskovati vrtec je mogoče računati s približno 12 bol</w:t>
      </w:r>
      <w:r>
        <w:rPr>
          <w:sz w:val="24"/>
          <w:szCs w:val="24"/>
          <w:lang w:val="sl-SI"/>
        </w:rPr>
        <w:t xml:space="preserve">ezenskimi virusnimi okužbami na leto (Grmek-Martinjaš, 2009). </w:t>
      </w:r>
    </w:p>
    <w:p w:rsidR="009D1102" w:rsidRDefault="00AF7964" w:rsidP="00AF7964">
      <w:pPr>
        <w:spacing w:line="240" w:lineRule="auto"/>
        <w:ind w:right="-2206"/>
        <w:jc w:val="both"/>
        <w:rPr>
          <w:sz w:val="24"/>
          <w:szCs w:val="24"/>
          <w:lang w:val="sl-SI"/>
        </w:rPr>
      </w:pPr>
      <w:r w:rsidRPr="00AF7964">
        <w:rPr>
          <w:sz w:val="24"/>
          <w:szCs w:val="24"/>
          <w:lang w:val="sl-SI"/>
        </w:rPr>
        <w:t>Med nosečnostjo in dojenjem prenese mati na svojega otroka pr</w:t>
      </w:r>
      <w:r>
        <w:rPr>
          <w:sz w:val="24"/>
          <w:szCs w:val="24"/>
          <w:lang w:val="sl-SI"/>
        </w:rPr>
        <w:t xml:space="preserve">otitelesa, ki jih materino telo </w:t>
      </w:r>
      <w:r w:rsidRPr="00AF7964">
        <w:rPr>
          <w:sz w:val="24"/>
          <w:szCs w:val="24"/>
          <w:lang w:val="sl-SI"/>
        </w:rPr>
        <w:t>proizvaja kot odgovor na bolezen, ki jo je sama prebole</w:t>
      </w:r>
      <w:r>
        <w:rPr>
          <w:sz w:val="24"/>
          <w:szCs w:val="24"/>
          <w:lang w:val="sl-SI"/>
        </w:rPr>
        <w:t xml:space="preserve">la. Protitelesa prehajajo preko </w:t>
      </w:r>
      <w:r w:rsidRPr="00AF7964">
        <w:rPr>
          <w:sz w:val="24"/>
          <w:szCs w:val="24"/>
          <w:lang w:val="sl-SI"/>
        </w:rPr>
        <w:t xml:space="preserve">posteljice in preko materinega mleka v otrokovo telo in ga </w:t>
      </w:r>
      <w:r>
        <w:rPr>
          <w:sz w:val="24"/>
          <w:szCs w:val="24"/>
          <w:lang w:val="sl-SI"/>
        </w:rPr>
        <w:t xml:space="preserve">ščitijo pred temi boleznimi. Ta </w:t>
      </w:r>
      <w:r w:rsidRPr="00AF7964">
        <w:rPr>
          <w:sz w:val="24"/>
          <w:szCs w:val="24"/>
          <w:lang w:val="sl-SI"/>
        </w:rPr>
        <w:t xml:space="preserve">zaščita traja le do nekaj mesecev po rojstvu. Čez približno </w:t>
      </w:r>
      <w:r>
        <w:rPr>
          <w:sz w:val="24"/>
          <w:szCs w:val="24"/>
          <w:lang w:val="sl-SI"/>
        </w:rPr>
        <w:t xml:space="preserve">pol leta začne otrokov obrambni </w:t>
      </w:r>
      <w:r w:rsidRPr="00AF7964">
        <w:rPr>
          <w:sz w:val="24"/>
          <w:szCs w:val="24"/>
          <w:lang w:val="sl-SI"/>
        </w:rPr>
        <w:t>mehanizem sam začeti izgrajevati protitelesa, ob stiku s povzr</w:t>
      </w:r>
      <w:r>
        <w:rPr>
          <w:sz w:val="24"/>
          <w:szCs w:val="24"/>
          <w:lang w:val="sl-SI"/>
        </w:rPr>
        <w:t xml:space="preserve">očitelji bolezni. Povzročitelji </w:t>
      </w:r>
      <w:r w:rsidRPr="00AF7964">
        <w:rPr>
          <w:sz w:val="24"/>
          <w:szCs w:val="24"/>
          <w:lang w:val="sl-SI"/>
        </w:rPr>
        <w:t>bolezni so bakterije, virusi, glive, paraziti. Protitelesa, ki pri tem nastanejo, ščitijo otroka</w:t>
      </w:r>
      <w:r>
        <w:rPr>
          <w:sz w:val="24"/>
          <w:szCs w:val="24"/>
          <w:lang w:val="sl-SI"/>
        </w:rPr>
        <w:t xml:space="preserve"> pred </w:t>
      </w:r>
      <w:r w:rsidRPr="00AF7964">
        <w:rPr>
          <w:sz w:val="24"/>
          <w:szCs w:val="24"/>
          <w:lang w:val="sl-SI"/>
        </w:rPr>
        <w:t>ponovno okužbo z enakim povzročiteljem. Varujejo lahko do ži</w:t>
      </w:r>
      <w:r>
        <w:rPr>
          <w:sz w:val="24"/>
          <w:szCs w:val="24"/>
          <w:lang w:val="sl-SI"/>
        </w:rPr>
        <w:t xml:space="preserve">vljenjsko, kot npr. pri ošpicah </w:t>
      </w:r>
      <w:r w:rsidRPr="00AF7964">
        <w:rPr>
          <w:sz w:val="24"/>
          <w:szCs w:val="24"/>
          <w:lang w:val="sl-SI"/>
        </w:rPr>
        <w:t>ali vsaj nekaj časa, kot npr. pri prehladih, driskah. Statisti</w:t>
      </w:r>
      <w:r>
        <w:rPr>
          <w:sz w:val="24"/>
          <w:szCs w:val="24"/>
          <w:lang w:val="sl-SI"/>
        </w:rPr>
        <w:t xml:space="preserve">čno gledano lahko pride otrok v </w:t>
      </w:r>
      <w:r w:rsidRPr="00AF7964">
        <w:rPr>
          <w:sz w:val="24"/>
          <w:szCs w:val="24"/>
          <w:lang w:val="sl-SI"/>
        </w:rPr>
        <w:t>prvih šestih letih življenja v stik z 200 do 300 različnimi virusi</w:t>
      </w:r>
      <w:r>
        <w:rPr>
          <w:sz w:val="24"/>
          <w:szCs w:val="24"/>
          <w:lang w:val="sl-SI"/>
        </w:rPr>
        <w:t>, ki povzročajo okužbe zgornjih dihal.(Keudel, 2003)</w:t>
      </w:r>
    </w:p>
    <w:p w:rsidR="009D1102" w:rsidRDefault="00AF7964" w:rsidP="00AF7964">
      <w:pPr>
        <w:spacing w:line="240" w:lineRule="auto"/>
        <w:ind w:right="-2206"/>
        <w:jc w:val="both"/>
        <w:rPr>
          <w:sz w:val="24"/>
          <w:szCs w:val="24"/>
          <w:lang w:val="sl-SI"/>
        </w:rPr>
      </w:pPr>
      <w:r w:rsidRPr="00AF7964">
        <w:rPr>
          <w:sz w:val="24"/>
          <w:szCs w:val="24"/>
          <w:lang w:val="sl-SI"/>
        </w:rPr>
        <w:t>Nalezljiva bolezen se razvije, kadar povzročitelj (virus, bak</w:t>
      </w:r>
      <w:r>
        <w:rPr>
          <w:sz w:val="24"/>
          <w:szCs w:val="24"/>
          <w:lang w:val="sl-SI"/>
        </w:rPr>
        <w:t xml:space="preserve">terija…) prizadene gostitelja v </w:t>
      </w:r>
      <w:r w:rsidRPr="00AF7964">
        <w:rPr>
          <w:sz w:val="24"/>
          <w:szCs w:val="24"/>
          <w:lang w:val="sl-SI"/>
        </w:rPr>
        <w:t xml:space="preserve">tolikšni meri, da se pri gostitelju pojavijo klinični znaki in </w:t>
      </w:r>
      <w:r>
        <w:rPr>
          <w:sz w:val="24"/>
          <w:szCs w:val="24"/>
          <w:lang w:val="sl-SI"/>
        </w:rPr>
        <w:t xml:space="preserve">simptomi bolezni. V tem primeru </w:t>
      </w:r>
      <w:r w:rsidRPr="00AF7964">
        <w:rPr>
          <w:sz w:val="24"/>
          <w:szCs w:val="24"/>
          <w:lang w:val="sl-SI"/>
        </w:rPr>
        <w:t>povzročitelj najde dostop do gostitelja, je zmožen vstopiti v t</w:t>
      </w:r>
      <w:r>
        <w:rPr>
          <w:sz w:val="24"/>
          <w:szCs w:val="24"/>
          <w:lang w:val="sl-SI"/>
        </w:rPr>
        <w:t xml:space="preserve">kiva in se v njih razmnoževati, </w:t>
      </w:r>
      <w:r w:rsidRPr="00AF7964">
        <w:rPr>
          <w:sz w:val="24"/>
          <w:szCs w:val="24"/>
          <w:lang w:val="sl-SI"/>
        </w:rPr>
        <w:t>izloča različne virulenčne dejavnike in obvlada imunski siste</w:t>
      </w:r>
      <w:r>
        <w:rPr>
          <w:sz w:val="24"/>
          <w:szCs w:val="24"/>
          <w:lang w:val="sl-SI"/>
        </w:rPr>
        <w:t xml:space="preserve">m gostitelja. (Marolt-Gomišček, 2002) </w:t>
      </w:r>
    </w:p>
    <w:p w:rsidR="008F251B" w:rsidRDefault="008F251B" w:rsidP="00055729">
      <w:pPr>
        <w:pStyle w:val="Kontaktnipodatki"/>
        <w:rPr>
          <w:lang w:val="sl-SI"/>
        </w:rPr>
      </w:pPr>
    </w:p>
    <w:p w:rsidR="00055729" w:rsidRDefault="00055729" w:rsidP="00055729">
      <w:pPr>
        <w:pStyle w:val="Kontaktnipodatki"/>
        <w:rPr>
          <w:lang w:val="sl-SI"/>
        </w:rPr>
      </w:pPr>
    </w:p>
    <w:p w:rsidR="00055729" w:rsidRPr="00A17343" w:rsidRDefault="00055729" w:rsidP="00055729">
      <w:pPr>
        <w:pStyle w:val="Kontaktnipodatki"/>
        <w:rPr>
          <w:lang w:val="sl-SI"/>
        </w:rPr>
      </w:pPr>
    </w:p>
    <w:p w:rsidR="009D1102" w:rsidRDefault="009D1102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br w:type="page"/>
      </w:r>
    </w:p>
    <w:p w:rsidR="009D1102" w:rsidRPr="009F1FBF" w:rsidRDefault="009D1102" w:rsidP="00FB225D">
      <w:pPr>
        <w:ind w:right="-2205"/>
        <w:jc w:val="both"/>
        <w:rPr>
          <w:b/>
          <w:sz w:val="24"/>
          <w:szCs w:val="24"/>
          <w:lang w:val="sl-SI"/>
        </w:rPr>
      </w:pPr>
      <w:r w:rsidRPr="009F1FBF">
        <w:rPr>
          <w:b/>
          <w:sz w:val="24"/>
          <w:szCs w:val="24"/>
          <w:lang w:val="sl-SI"/>
        </w:rPr>
        <w:lastRenderedPageBreak/>
        <w:t>Prehlad</w:t>
      </w:r>
    </w:p>
    <w:p w:rsidR="009D1102" w:rsidRP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Običajni prehlad je kapljična okužba zgornjih dihalnih poti</w:t>
      </w:r>
      <w:r>
        <w:rPr>
          <w:sz w:val="24"/>
          <w:szCs w:val="24"/>
          <w:lang w:val="sl-SI"/>
        </w:rPr>
        <w:t xml:space="preserve"> z rinovirusi. Oboleli otrok je </w:t>
      </w:r>
      <w:r w:rsidRPr="009D1102">
        <w:rPr>
          <w:sz w:val="24"/>
          <w:szCs w:val="24"/>
          <w:lang w:val="sl-SI"/>
        </w:rPr>
        <w:t xml:space="preserve">kužen samo nekaj dni. ( Keudel, 2003) Potek bolezni je </w:t>
      </w:r>
      <w:r>
        <w:rPr>
          <w:sz w:val="24"/>
          <w:szCs w:val="24"/>
          <w:lang w:val="sl-SI"/>
        </w:rPr>
        <w:t xml:space="preserve">blag in kratkotrajen ter preide </w:t>
      </w:r>
      <w:r w:rsidRPr="009D1102">
        <w:rPr>
          <w:sz w:val="24"/>
          <w:szCs w:val="24"/>
          <w:lang w:val="sl-SI"/>
        </w:rPr>
        <w:t>spontano. Je najpogostejši vz</w:t>
      </w:r>
      <w:r>
        <w:rPr>
          <w:sz w:val="24"/>
          <w:szCs w:val="24"/>
          <w:lang w:val="sl-SI"/>
        </w:rPr>
        <w:t xml:space="preserve">rok odsotnosti z dela in pouka. </w:t>
      </w:r>
      <w:r w:rsidRPr="009D1102">
        <w:rPr>
          <w:sz w:val="24"/>
          <w:szCs w:val="24"/>
          <w:lang w:val="sl-SI"/>
        </w:rPr>
        <w:t>Glavni rezervoar virusov, ki povzročajo prehlad, so otro</w:t>
      </w:r>
      <w:r>
        <w:rPr>
          <w:sz w:val="24"/>
          <w:szCs w:val="24"/>
          <w:lang w:val="sl-SI"/>
        </w:rPr>
        <w:t xml:space="preserve">ci. Okužba se zato hitro širi v </w:t>
      </w:r>
      <w:r w:rsidRPr="009D1102">
        <w:rPr>
          <w:sz w:val="24"/>
          <w:szCs w:val="24"/>
          <w:lang w:val="sl-SI"/>
        </w:rPr>
        <w:t xml:space="preserve">družinah, vrtcih in </w:t>
      </w:r>
      <w:r>
        <w:rPr>
          <w:sz w:val="24"/>
          <w:szCs w:val="24"/>
          <w:lang w:val="sl-SI"/>
        </w:rPr>
        <w:t xml:space="preserve">šolah. </w:t>
      </w:r>
      <w:r w:rsidRPr="009D1102">
        <w:rPr>
          <w:sz w:val="24"/>
          <w:szCs w:val="24"/>
          <w:lang w:val="sl-SI"/>
        </w:rPr>
        <w:t>Velika količina virusov se izloča z nosnim izločkom v okol</w:t>
      </w:r>
      <w:r>
        <w:rPr>
          <w:sz w:val="24"/>
          <w:szCs w:val="24"/>
          <w:lang w:val="sl-SI"/>
        </w:rPr>
        <w:t xml:space="preserve">ico, največ virusov se izloča z </w:t>
      </w:r>
      <w:r w:rsidRPr="009D1102">
        <w:rPr>
          <w:sz w:val="24"/>
          <w:szCs w:val="24"/>
          <w:lang w:val="sl-SI"/>
        </w:rPr>
        <w:t>nosnim izločkov v okolico, največ virusov se izloča od 2 do 4 dneva bolezni.</w:t>
      </w:r>
    </w:p>
    <w:p w:rsidR="009D1102" w:rsidRP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Načini prenosa: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neposredno z nosnim izločkom obolelega na kožo in sluznice bodočega bolnika ali na predmete;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z večjimi delci nosnega izločka, ki pridejo na bodočega bolnika po zraku ( kihanje, kašljanje);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kužne kapljice nosnega in žrelnega izločka lebdijo na prašnih delcih v zraku.</w:t>
      </w:r>
    </w:p>
    <w:p w:rsidR="009D1102" w:rsidRP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FB225D">
        <w:rPr>
          <w:b/>
          <w:sz w:val="24"/>
          <w:szCs w:val="24"/>
          <w:lang w:val="sl-SI"/>
        </w:rPr>
        <w:t>Inkubacija</w:t>
      </w:r>
      <w:r w:rsidRPr="009D1102">
        <w:rPr>
          <w:sz w:val="24"/>
          <w:szCs w:val="24"/>
          <w:lang w:val="sl-SI"/>
        </w:rPr>
        <w:t xml:space="preserve"> traja 1-3 dni.</w:t>
      </w:r>
    </w:p>
    <w:p w:rsidR="009D1102" w:rsidRPr="00FB225D" w:rsidRDefault="009D1102" w:rsidP="00FB225D">
      <w:pPr>
        <w:ind w:right="-2205"/>
        <w:jc w:val="both"/>
        <w:rPr>
          <w:b/>
          <w:sz w:val="24"/>
          <w:szCs w:val="24"/>
          <w:lang w:val="sl-SI"/>
        </w:rPr>
      </w:pPr>
      <w:r w:rsidRPr="00FB225D">
        <w:rPr>
          <w:b/>
          <w:sz w:val="24"/>
          <w:szCs w:val="24"/>
          <w:lang w:val="sl-SI"/>
        </w:rPr>
        <w:t>Klinični znaki: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tekoč izcedek iz nosu,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kihanje,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praskajoče in pekoče bolečine v žrelu,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suh kašelj,</w:t>
      </w:r>
    </w:p>
    <w:p w:rsidR="009D1102" w:rsidRPr="009D1102" w:rsidRDefault="009D1102" w:rsidP="00FB225D">
      <w:pPr>
        <w:pStyle w:val="Odstavekseznama"/>
        <w:numPr>
          <w:ilvl w:val="0"/>
          <w:numId w:val="7"/>
        </w:num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zvišana telesna temperatura (redko).</w:t>
      </w:r>
    </w:p>
    <w:p w:rsidR="009D1102" w:rsidRP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Bolezen traja 1-2 tedna.</w:t>
      </w:r>
    </w:p>
    <w:p w:rsidR="009D1102" w:rsidRP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Zdravljenje: simptomatsko.</w:t>
      </w:r>
    </w:p>
    <w:p w:rsidR="009D1102" w:rsidRP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Preprečevanje: Cepiva ni in ga tudi ne moremo pričakovati, da bi cepivo lahko vse</w:t>
      </w:r>
      <w:r>
        <w:rPr>
          <w:sz w:val="24"/>
          <w:szCs w:val="24"/>
          <w:lang w:val="sl-SI"/>
        </w:rPr>
        <w:t xml:space="preserve">bovalo </w:t>
      </w:r>
      <w:r w:rsidRPr="009D1102">
        <w:rPr>
          <w:sz w:val="24"/>
          <w:szCs w:val="24"/>
          <w:lang w:val="sl-SI"/>
        </w:rPr>
        <w:t>vse možne povzročitelje prehlada. Zdravil proti večini teh vi</w:t>
      </w:r>
      <w:r>
        <w:rPr>
          <w:sz w:val="24"/>
          <w:szCs w:val="24"/>
          <w:lang w:val="sl-SI"/>
        </w:rPr>
        <w:t xml:space="preserve">rusov še ni. Osebe s prehladom, </w:t>
      </w:r>
      <w:r w:rsidRPr="009D1102">
        <w:rPr>
          <w:sz w:val="24"/>
          <w:szCs w:val="24"/>
          <w:lang w:val="sl-SI"/>
        </w:rPr>
        <w:t>zaposlene v ustanovah, kjer se nahajajo osebe, ki so pote</w:t>
      </w:r>
      <w:r>
        <w:rPr>
          <w:sz w:val="24"/>
          <w:szCs w:val="24"/>
          <w:lang w:val="sl-SI"/>
        </w:rPr>
        <w:t xml:space="preserve">ncialno dovzetne za okužbo, naj </w:t>
      </w:r>
      <w:r w:rsidRPr="009D1102">
        <w:rPr>
          <w:sz w:val="24"/>
          <w:szCs w:val="24"/>
          <w:lang w:val="sl-SI"/>
        </w:rPr>
        <w:t>ostanejo doma. Najboljši preventivni ukrep preprečevanje prenosa vi</w:t>
      </w:r>
      <w:r>
        <w:rPr>
          <w:sz w:val="24"/>
          <w:szCs w:val="24"/>
          <w:lang w:val="sl-SI"/>
        </w:rPr>
        <w:t xml:space="preserve">rusa je umivanje rok, ter </w:t>
      </w:r>
      <w:r w:rsidRPr="009D1102">
        <w:rPr>
          <w:sz w:val="24"/>
          <w:szCs w:val="24"/>
          <w:lang w:val="sl-SI"/>
        </w:rPr>
        <w:t>higiena kašlja. ( Marolt-Gomišček, 2002)</w:t>
      </w:r>
    </w:p>
    <w:p w:rsidR="009D1102" w:rsidRDefault="009D1102" w:rsidP="00FB225D">
      <w:pPr>
        <w:ind w:right="-2205"/>
        <w:jc w:val="both"/>
        <w:rPr>
          <w:sz w:val="24"/>
          <w:szCs w:val="24"/>
          <w:lang w:val="sl-SI"/>
        </w:rPr>
      </w:pPr>
      <w:r w:rsidRPr="009D1102">
        <w:rPr>
          <w:sz w:val="24"/>
          <w:szCs w:val="24"/>
          <w:lang w:val="sl-SI"/>
        </w:rPr>
        <w:t>Vključitev otroka v vrtec: Odloči zdravnik, ki otroka zdravi.</w:t>
      </w:r>
    </w:p>
    <w:p w:rsidR="009D1102" w:rsidRDefault="009D1102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br w:type="page"/>
      </w:r>
    </w:p>
    <w:p w:rsidR="009D1102" w:rsidRPr="00FB225D" w:rsidRDefault="009D1102" w:rsidP="00FB225D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FB225D">
        <w:rPr>
          <w:rFonts w:cstheme="minorHAnsi"/>
          <w:b/>
          <w:bCs/>
          <w:iCs/>
          <w:sz w:val="24"/>
          <w:szCs w:val="24"/>
          <w:lang w:val="sl-SI"/>
        </w:rPr>
        <w:lastRenderedPageBreak/>
        <w:t>Influenca - Gripa</w:t>
      </w:r>
    </w:p>
    <w:p w:rsidR="009D1102" w:rsidRPr="00FB225D" w:rsidRDefault="009D1102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Je zelo nalezljiva virusna okužba, ki prizadene predvsem dihala. Je kapljična okužba. Čeprav</w:t>
      </w:r>
      <w:r w:rsidR="00FB225D" w:rsidRP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je nekaj simptomov podobnih kot pri prehladu, jo zlahka prepoznamo. ( Abrahams, 2007)</w:t>
      </w:r>
      <w:r w:rsidR="00FB225D" w:rsidRP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Povzročajo jo virusi influence A in B, ki imajo značilnost sposobnost spreminjanja antigenov.</w:t>
      </w:r>
      <w:r w:rsidR="00FB225D" w:rsidRP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Virus influence C je stabilen in se ne spreminja in povzroča samo blage okužbe dihal pri</w:t>
      </w:r>
      <w:r w:rsidR="00FB225D" w:rsidRP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otrocih. Pomembna značilnost influence je, da nastopa v epidemijah. ( Marolt-Gomišček,</w:t>
      </w:r>
      <w:r w:rsidR="00FB225D" w:rsidRP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2002)</w:t>
      </w:r>
    </w:p>
    <w:p w:rsidR="009D1102" w:rsidRPr="00FB225D" w:rsidRDefault="009D1102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FB225D">
        <w:rPr>
          <w:rFonts w:cstheme="minorHAnsi"/>
          <w:sz w:val="24"/>
          <w:szCs w:val="24"/>
          <w:lang w:val="sl-SI"/>
        </w:rPr>
        <w:t>traja 2-4 dni.</w:t>
      </w:r>
    </w:p>
    <w:p w:rsidR="009D1102" w:rsidRPr="00FB225D" w:rsidRDefault="009D1102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>Klinični znaki</w:t>
      </w:r>
      <w:r w:rsidRPr="00FB225D">
        <w:rPr>
          <w:rFonts w:cstheme="minorHAnsi"/>
          <w:sz w:val="24"/>
          <w:szCs w:val="24"/>
          <w:lang w:val="sl-SI"/>
        </w:rPr>
        <w:t>: Značilen je dramatičen začetek. Pojavi se:</w:t>
      </w:r>
    </w:p>
    <w:p w:rsidR="009D1102" w:rsidRPr="00921D11" w:rsidRDefault="009D1102" w:rsidP="00921D11">
      <w:pPr>
        <w:pStyle w:val="Odstavekseznama"/>
        <w:numPr>
          <w:ilvl w:val="0"/>
          <w:numId w:val="12"/>
        </w:num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glavobol,</w:t>
      </w:r>
      <w:r w:rsidR="00921D11">
        <w:rPr>
          <w:rFonts w:cstheme="minorHAnsi"/>
          <w:sz w:val="24"/>
          <w:szCs w:val="24"/>
          <w:lang w:val="sl-SI"/>
        </w:rPr>
        <w:t xml:space="preserve"> </w:t>
      </w:r>
      <w:r w:rsidRPr="00921D11">
        <w:rPr>
          <w:rFonts w:cstheme="minorHAnsi"/>
          <w:sz w:val="24"/>
          <w:szCs w:val="24"/>
          <w:lang w:val="sl-SI"/>
        </w:rPr>
        <w:t>bolečine v hrbtu in mišicah,</w:t>
      </w:r>
      <w:r w:rsidR="00921D11">
        <w:rPr>
          <w:rFonts w:cstheme="minorHAnsi"/>
          <w:sz w:val="24"/>
          <w:szCs w:val="24"/>
          <w:lang w:val="sl-SI"/>
        </w:rPr>
        <w:t xml:space="preserve"> </w:t>
      </w:r>
      <w:r w:rsidRPr="00921D11">
        <w:rPr>
          <w:rFonts w:cstheme="minorHAnsi"/>
          <w:sz w:val="24"/>
          <w:szCs w:val="24"/>
          <w:lang w:val="sl-SI"/>
        </w:rPr>
        <w:t>mrzlica,</w:t>
      </w:r>
      <w:r w:rsidR="00921D11">
        <w:rPr>
          <w:rFonts w:cstheme="minorHAnsi"/>
          <w:sz w:val="24"/>
          <w:szCs w:val="24"/>
          <w:lang w:val="sl-SI"/>
        </w:rPr>
        <w:t xml:space="preserve"> </w:t>
      </w:r>
      <w:r w:rsidRPr="00921D11">
        <w:rPr>
          <w:rFonts w:cstheme="minorHAnsi"/>
          <w:sz w:val="24"/>
          <w:szCs w:val="24"/>
          <w:lang w:val="sl-SI"/>
        </w:rPr>
        <w:t>vneto žrelo.</w:t>
      </w:r>
    </w:p>
    <w:p w:rsidR="009D1102" w:rsidRPr="00FB225D" w:rsidRDefault="009D1102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Lahko se pridružijo še zamašen nos, draženje na kašelj, pomanjkanje apetita, slabost in</w:t>
      </w:r>
      <w:r w:rsid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nespečnost.</w:t>
      </w:r>
    </w:p>
    <w:p w:rsidR="009D1102" w:rsidRPr="00FB225D" w:rsidRDefault="009D1102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Akutni simptomi trajajo 3-4 dni.</w:t>
      </w:r>
    </w:p>
    <w:p w:rsidR="00FB225D" w:rsidRDefault="009D1102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Virus se prenaša s kužnimi kapljicami, ki jih bolniki v okolico razširjajo s kašljanjem in</w:t>
      </w:r>
      <w:r w:rsidR="00FB225D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kihanjem ter neposredno stikom s kožo človeka, ki izloča virus. ( Abrahams, 2007)</w:t>
      </w:r>
    </w:p>
    <w:p w:rsidR="00921D11" w:rsidRDefault="00523536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25" style="width:0;height:1.5pt" o:hralign="center" o:hrstd="t" o:hr="t" fillcolor="#a0a0a0" stroked="f"/>
        </w:pict>
      </w:r>
    </w:p>
    <w:p w:rsidR="00921D11" w:rsidRPr="00FB225D" w:rsidRDefault="00921D11" w:rsidP="00921D11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FB225D">
        <w:rPr>
          <w:rFonts w:cstheme="minorHAnsi"/>
          <w:b/>
          <w:bCs/>
          <w:iCs/>
          <w:sz w:val="24"/>
          <w:szCs w:val="24"/>
          <w:lang w:val="sl-SI"/>
        </w:rPr>
        <w:t>Angina -Vnetje nebnic (»mandljev«)</w:t>
      </w:r>
    </w:p>
    <w:p w:rsidR="00921D11" w:rsidRDefault="00921D11" w:rsidP="00921D11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Akutno vnetje mandeljnov je okužba nebnice zaradi virusov ali bakterij. Bakterijsko angino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najpogosteje povzročajo betahemolitični streptokoki. in se večinoma začne z nenadno visoko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vročino in močno oteženim požiranjem. Otrok se počuti zelo bolnega in nič več ne je. (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Keudel, 2003)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921D11" w:rsidRPr="00FB225D" w:rsidRDefault="00921D11" w:rsidP="00921D11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Bolnik prenaša okužbo s tesnim stikom z zdravo osebo preko večjih delcev ž</w:t>
      </w:r>
      <w:r>
        <w:rPr>
          <w:rFonts w:cstheme="minorHAnsi"/>
          <w:sz w:val="24"/>
          <w:szCs w:val="24"/>
          <w:lang w:val="sl-SI"/>
        </w:rPr>
        <w:t xml:space="preserve">relnega </w:t>
      </w:r>
      <w:r w:rsidRPr="00FB225D">
        <w:rPr>
          <w:rFonts w:cstheme="minorHAnsi"/>
          <w:sz w:val="24"/>
          <w:szCs w:val="24"/>
          <w:lang w:val="sl-SI"/>
        </w:rPr>
        <w:t>izločka.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Prenos prek lebdečih delcev v zraku ni pomemben. Bacilonosci za širjenje bolezni niso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pomembni. Bakterijo lahko raznesemo tudi preko okužene hrane. Najpogosteje zbolijo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osnovnošolski otroci in 3-5 let stari otroci. Bolezen je pogostejša v hladnih mesecih.</w:t>
      </w:r>
    </w:p>
    <w:p w:rsidR="00921D11" w:rsidRPr="00FB225D" w:rsidRDefault="00921D11" w:rsidP="00921D11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FB225D">
        <w:rPr>
          <w:rFonts w:cstheme="minorHAnsi"/>
          <w:sz w:val="24"/>
          <w:szCs w:val="24"/>
          <w:lang w:val="sl-SI"/>
        </w:rPr>
        <w:t>je 12 ur do 4 dni.</w:t>
      </w:r>
    </w:p>
    <w:p w:rsidR="00921D11" w:rsidRPr="00FB225D" w:rsidRDefault="00921D11" w:rsidP="00921D11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>Klinični znaki:</w:t>
      </w:r>
    </w:p>
    <w:p w:rsidR="00921D11" w:rsidRPr="009F4828" w:rsidRDefault="00921D11" w:rsidP="00921D11">
      <w:pPr>
        <w:pStyle w:val="Odstavekseznama"/>
        <w:numPr>
          <w:ilvl w:val="1"/>
          <w:numId w:val="20"/>
        </w:num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Nenaden začetek z mrzlico,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9F4828">
        <w:rPr>
          <w:rFonts w:cstheme="minorHAnsi"/>
          <w:sz w:val="24"/>
          <w:szCs w:val="24"/>
          <w:lang w:val="sl-SI"/>
        </w:rPr>
        <w:t>visoka vročina,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9F4828">
        <w:rPr>
          <w:rFonts w:cstheme="minorHAnsi"/>
          <w:sz w:val="24"/>
          <w:szCs w:val="24"/>
          <w:lang w:val="sl-SI"/>
        </w:rPr>
        <w:t>glavobol,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9F4828">
        <w:rPr>
          <w:rFonts w:cstheme="minorHAnsi"/>
          <w:sz w:val="24"/>
          <w:szCs w:val="24"/>
          <w:lang w:val="sl-SI"/>
        </w:rPr>
        <w:t>bolečine pri požiranju,</w:t>
      </w:r>
    </w:p>
    <w:p w:rsidR="00921D11" w:rsidRPr="00FB225D" w:rsidRDefault="00921D11" w:rsidP="00921D11">
      <w:pPr>
        <w:pStyle w:val="Odstavekseznama"/>
        <w:numPr>
          <w:ilvl w:val="1"/>
          <w:numId w:val="20"/>
        </w:num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bolečine v trebuhu pri otrocih,</w:t>
      </w:r>
    </w:p>
    <w:p w:rsidR="00921D11" w:rsidRPr="005241CF" w:rsidRDefault="00921D11" w:rsidP="00921D11">
      <w:pPr>
        <w:pStyle w:val="Odstavekseznama"/>
        <w:numPr>
          <w:ilvl w:val="1"/>
          <w:numId w:val="20"/>
        </w:num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močno rdeče žrelo,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9F4828">
        <w:rPr>
          <w:rFonts w:cstheme="minorHAnsi"/>
          <w:sz w:val="24"/>
          <w:szCs w:val="24"/>
          <w:lang w:val="sl-SI"/>
        </w:rPr>
        <w:t>močno pordeli nebnici,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5241CF">
        <w:rPr>
          <w:rFonts w:cstheme="minorHAnsi"/>
          <w:sz w:val="24"/>
          <w:szCs w:val="24"/>
          <w:lang w:val="sl-SI"/>
        </w:rPr>
        <w:t>gnojne obloge ali gnojni čepki v lagunah nebnic</w:t>
      </w:r>
      <w:r>
        <w:rPr>
          <w:rFonts w:cstheme="minorHAnsi"/>
          <w:sz w:val="24"/>
          <w:szCs w:val="24"/>
          <w:lang w:val="sl-SI"/>
        </w:rPr>
        <w:t xml:space="preserve">, </w:t>
      </w:r>
      <w:r w:rsidRPr="005241CF">
        <w:rPr>
          <w:rFonts w:cstheme="minorHAnsi"/>
          <w:sz w:val="24"/>
          <w:szCs w:val="24"/>
          <w:lang w:val="sl-SI"/>
        </w:rPr>
        <w:t>povečane in boleče angularne bezgavke.</w:t>
      </w:r>
    </w:p>
    <w:p w:rsidR="00921D11" w:rsidRDefault="00921D11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Otroci, ml</w:t>
      </w:r>
      <w:r>
        <w:rPr>
          <w:rFonts w:cstheme="minorHAnsi"/>
          <w:sz w:val="24"/>
          <w:szCs w:val="24"/>
          <w:lang w:val="sl-SI"/>
        </w:rPr>
        <w:t xml:space="preserve">ajši od 3 let, ob okužbi </w:t>
      </w:r>
      <w:r w:rsidRPr="00FB225D">
        <w:rPr>
          <w:rFonts w:cstheme="minorHAnsi"/>
          <w:sz w:val="24"/>
          <w:szCs w:val="24"/>
          <w:lang w:val="sl-SI"/>
        </w:rPr>
        <w:t>nimajo angine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ampak dolgotrajen izcedek iz nosu, nekoliko zvišano vročino in povečane vratne bezgavke.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Pri 30 do 60 % bolnikov je p</w:t>
      </w:r>
      <w:r>
        <w:rPr>
          <w:rFonts w:cstheme="minorHAnsi"/>
          <w:sz w:val="24"/>
          <w:szCs w:val="24"/>
          <w:lang w:val="sl-SI"/>
        </w:rPr>
        <w:t xml:space="preserve">otek blag. Če se vnetju nebnic </w:t>
      </w:r>
      <w:r w:rsidRPr="00FB225D">
        <w:rPr>
          <w:rFonts w:cstheme="minorHAnsi"/>
          <w:sz w:val="24"/>
          <w:szCs w:val="24"/>
          <w:lang w:val="sl-SI"/>
        </w:rPr>
        <w:t>pridruži še izpuščaj na koži, ima bolnik škrlatinko. ( Marolt-Medvešek,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2002)</w:t>
      </w:r>
    </w:p>
    <w:p w:rsidR="00FB225D" w:rsidRPr="00FB225D" w:rsidRDefault="00FB225D" w:rsidP="00FB225D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FB225D">
        <w:rPr>
          <w:rFonts w:cstheme="minorHAnsi"/>
          <w:b/>
          <w:bCs/>
          <w:iCs/>
          <w:sz w:val="24"/>
          <w:szCs w:val="24"/>
          <w:lang w:val="sl-SI"/>
        </w:rPr>
        <w:lastRenderedPageBreak/>
        <w:t>Vnetje srednjega ušesa – otitis media</w:t>
      </w:r>
    </w:p>
    <w:p w:rsidR="00FB225D" w:rsidRP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Vnetje srednjega ušesa je najpogostejše bakterijsko vnetje pri dojenčkih in majhnih otrocih. V 30 % ga lahko povzročajo tudi virusi, ki povzročajo prehlad. Značilnost vnetja srednjega ušesa je prisotnost tekočine v srednjem ušesu. Vnetje srednjega ušesa se najpogostejše pri otrocih v starosti od 6. do 24. meseca in nadalje v starosti do 5 let, medtem, ko je pri šolarjih in odraslih zelo redko. Do tretjega leta starosti več kot dve tretjini otrok vsaj 1x preboli vnetje srednjega  šesa, pri starosti 7 let pa kar 90% otrok.</w:t>
      </w:r>
    </w:p>
    <w:p w:rsidR="00FB225D" w:rsidRP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Akutno vnetje srednjega ušesa se rado ponavlja predvsem v naslednjih okoliščinah:</w:t>
      </w:r>
    </w:p>
    <w:p w:rsidR="00FB225D" w:rsidRPr="00FB225D" w:rsidRDefault="00FB225D" w:rsidP="00921D11">
      <w:pPr>
        <w:pStyle w:val="Odstavekseznama"/>
        <w:numPr>
          <w:ilvl w:val="0"/>
          <w:numId w:val="15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če se prvo vnetje pojavi v prvih 6 mesecih življenja,</w:t>
      </w:r>
    </w:p>
    <w:p w:rsidR="00FB225D" w:rsidRPr="00FB225D" w:rsidRDefault="00FB225D" w:rsidP="00921D11">
      <w:pPr>
        <w:pStyle w:val="Odstavekseznama"/>
        <w:numPr>
          <w:ilvl w:val="0"/>
          <w:numId w:val="15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pogostejše je pri dečkih,</w:t>
      </w:r>
    </w:p>
    <w:p w:rsidR="00FB225D" w:rsidRPr="00FB225D" w:rsidRDefault="00FB225D" w:rsidP="00921D11">
      <w:pPr>
        <w:pStyle w:val="Odstavekseznama"/>
        <w:numPr>
          <w:ilvl w:val="0"/>
          <w:numId w:val="15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pogostejše je pri otrocih, ki niso bili dojeni,</w:t>
      </w:r>
    </w:p>
    <w:p w:rsidR="00FB225D" w:rsidRPr="00FB225D" w:rsidRDefault="00FB225D" w:rsidP="00921D11">
      <w:pPr>
        <w:pStyle w:val="Odstavekseznama"/>
        <w:numPr>
          <w:ilvl w:val="0"/>
          <w:numId w:val="15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pogostejše je pri otrocih, ki obiskujejo vrtec,</w:t>
      </w:r>
    </w:p>
    <w:p w:rsidR="00FB225D" w:rsidRPr="00FB225D" w:rsidRDefault="00FB225D" w:rsidP="00921D11">
      <w:pPr>
        <w:pStyle w:val="Odstavekseznama"/>
        <w:numPr>
          <w:ilvl w:val="0"/>
          <w:numId w:val="15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pri otrocih kadilcev in</w:t>
      </w:r>
    </w:p>
    <w:p w:rsidR="00FB225D" w:rsidRPr="00FB225D" w:rsidRDefault="00FB225D" w:rsidP="00921D11">
      <w:pPr>
        <w:pStyle w:val="Odstavekseznama"/>
        <w:numPr>
          <w:ilvl w:val="0"/>
          <w:numId w:val="15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pri otrocih s prirojenimi spremembami v predelu eustahijeve cevi.</w:t>
      </w:r>
    </w:p>
    <w:p w:rsidR="00FB225D" w:rsidRPr="00FB225D" w:rsidRDefault="00FB225D" w:rsidP="00FB225D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>Nespecifični klinični znaki:</w:t>
      </w:r>
    </w:p>
    <w:p w:rsidR="00FB225D" w:rsidRPr="00FB225D" w:rsidRDefault="00FB225D" w:rsidP="00921D11">
      <w:pPr>
        <w:pStyle w:val="Odstavekseznama"/>
        <w:numPr>
          <w:ilvl w:val="0"/>
          <w:numId w:val="16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zvišana telesna temperatura,</w:t>
      </w:r>
    </w:p>
    <w:p w:rsidR="00FB225D" w:rsidRPr="00FB225D" w:rsidRDefault="00FB225D" w:rsidP="00921D11">
      <w:pPr>
        <w:pStyle w:val="Odstavekseznama"/>
        <w:numPr>
          <w:ilvl w:val="0"/>
          <w:numId w:val="16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zaspanost,</w:t>
      </w:r>
    </w:p>
    <w:p w:rsidR="00FB225D" w:rsidRPr="00FB225D" w:rsidRDefault="00FB225D" w:rsidP="00921D11">
      <w:pPr>
        <w:pStyle w:val="Odstavekseznama"/>
        <w:numPr>
          <w:ilvl w:val="0"/>
          <w:numId w:val="16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nespečnost, jokavost,</w:t>
      </w:r>
    </w:p>
    <w:p w:rsidR="00FB225D" w:rsidRPr="00FB225D" w:rsidRDefault="00FB225D" w:rsidP="00921D11">
      <w:pPr>
        <w:pStyle w:val="Odstavekseznama"/>
        <w:numPr>
          <w:ilvl w:val="0"/>
          <w:numId w:val="16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vrtoglavica,</w:t>
      </w:r>
    </w:p>
    <w:p w:rsidR="00FB225D" w:rsidRPr="00FB225D" w:rsidRDefault="00FB225D" w:rsidP="00921D11">
      <w:pPr>
        <w:pStyle w:val="Odstavekseznama"/>
        <w:numPr>
          <w:ilvl w:val="0"/>
          <w:numId w:val="16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šumenje v ušesu</w:t>
      </w:r>
    </w:p>
    <w:p w:rsidR="00FB225D" w:rsidRPr="00FB225D" w:rsidRDefault="00FB225D" w:rsidP="00FB225D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>Specifični klinični znaki:</w:t>
      </w:r>
    </w:p>
    <w:p w:rsidR="00FB225D" w:rsidRPr="00FB225D" w:rsidRDefault="00FB225D" w:rsidP="00921D11">
      <w:pPr>
        <w:pStyle w:val="Odstavekseznama"/>
        <w:numPr>
          <w:ilvl w:val="0"/>
          <w:numId w:val="18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bolečine v ušesu,</w:t>
      </w:r>
    </w:p>
    <w:p w:rsidR="00FB225D" w:rsidRPr="00FB225D" w:rsidRDefault="00FB225D" w:rsidP="00921D11">
      <w:pPr>
        <w:pStyle w:val="Odstavekseznama"/>
        <w:numPr>
          <w:ilvl w:val="0"/>
          <w:numId w:val="18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občutek tekočine v ušesu,</w:t>
      </w:r>
    </w:p>
    <w:p w:rsidR="00FB225D" w:rsidRPr="00FB225D" w:rsidRDefault="00FB225D" w:rsidP="00921D11">
      <w:pPr>
        <w:pStyle w:val="Odstavekseznama"/>
        <w:numPr>
          <w:ilvl w:val="0"/>
          <w:numId w:val="18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slab sluh,</w:t>
      </w:r>
    </w:p>
    <w:p w:rsidR="00FB225D" w:rsidRPr="00FB225D" w:rsidRDefault="00FB225D" w:rsidP="00921D11">
      <w:pPr>
        <w:pStyle w:val="Odstavekseznama"/>
        <w:numPr>
          <w:ilvl w:val="0"/>
          <w:numId w:val="18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izcedek iz ušesa.</w:t>
      </w:r>
    </w:p>
    <w:p w:rsidR="00FB225D" w:rsidRPr="00FB225D" w:rsidRDefault="00FB225D" w:rsidP="00FB225D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>Zdravljenje akutnega vnetja:</w:t>
      </w:r>
    </w:p>
    <w:p w:rsidR="00FB225D" w:rsidRP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Pri 60% bolnikov pride do spontanega ozdravljenja. Bakterijsko vnetje srednjega ušesa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zdravi z ustreznim antibiotikom. ( Marolt- Gomišček, 2002)</w:t>
      </w:r>
    </w:p>
    <w:p w:rsid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 xml:space="preserve">Vključitev otroka v vrtec: </w:t>
      </w:r>
      <w:r w:rsidRPr="00FB225D">
        <w:rPr>
          <w:rFonts w:cstheme="minorHAnsi"/>
          <w:sz w:val="24"/>
          <w:szCs w:val="24"/>
          <w:lang w:val="sl-SI"/>
        </w:rPr>
        <w:t>Odloči zdravnik, ki otroka zdravi.</w:t>
      </w:r>
    </w:p>
    <w:p w:rsidR="00FB225D" w:rsidRDefault="00FB225D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br w:type="page"/>
      </w:r>
    </w:p>
    <w:p w:rsidR="00FB225D" w:rsidRPr="00FB225D" w:rsidRDefault="00FB225D" w:rsidP="00FB225D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FB225D">
        <w:rPr>
          <w:rFonts w:cstheme="minorHAnsi"/>
          <w:b/>
          <w:bCs/>
          <w:iCs/>
          <w:sz w:val="24"/>
          <w:szCs w:val="24"/>
          <w:lang w:val="sl-SI"/>
        </w:rPr>
        <w:lastRenderedPageBreak/>
        <w:t>Bronhiolitis</w:t>
      </w:r>
    </w:p>
    <w:p w:rsidR="005241CF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Bronhiolitis je vnetje najmanjših dihalnih poti. Okužbe z RSV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najpogostejše od januarja do marca.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Otrok zboli za bronhiolitisom pet do šest dni po kapljični okužbi. Otroci se največkrat okužijo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od starejših sorojencev ali drugih otrok in odraslih, ki imajo prehladne znake. Okuži se preko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kapljične infekcije (kašljanje, kihanje) ali preko rok.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Prvi znaki okužbe dojenčka z RSV so izcedek iz nosu in vnetje žrela. V treh dneh se pojavijo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kihanje, kašelj in nekoliko povišana temperatura, kmalu zatem se sliši hropenje. Včasih pride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tudi do vnetja srednjega ušesa. Če je potek bolezni blag, se lahko ustavi na tej stopnji in ne bo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prišlo do poslabšanja bolezenskih znakov.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Če bolezen napreduje, postane kašelj in hropenje močnejše, otrok začne težje dihati, včasih 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slišno piskanje. Vidno je ugrezanje medrebrnih mišic, kotanje nad in pod prsnico, povečuje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napor pri dihanju. Dihanje je pospešeno. Temperatura ni nujno povišana. Frekvenca dihanja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lahko naraste preko 70 vdihov na minuto, pojavljajo se lahko dihalni premori, otrok postane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 xml:space="preserve">modrikast in apatičen – v takšnih primerih pa je nujno bolnišnično zdravljenje. </w:t>
      </w:r>
    </w:p>
    <w:p w:rsidR="00AD7153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 xml:space="preserve">Zdravljenje: </w:t>
      </w:r>
      <w:r w:rsidRPr="002702E5">
        <w:rPr>
          <w:rFonts w:cstheme="minorHAnsi"/>
          <w:bCs/>
          <w:sz w:val="24"/>
          <w:szCs w:val="24"/>
          <w:lang w:val="sl-SI"/>
        </w:rPr>
        <w:t xml:space="preserve">v </w:t>
      </w:r>
      <w:r w:rsidRPr="00FB225D">
        <w:rPr>
          <w:rFonts w:cstheme="minorHAnsi"/>
          <w:sz w:val="24"/>
          <w:szCs w:val="24"/>
          <w:lang w:val="sl-SI"/>
        </w:rPr>
        <w:t>primerih nezapletenega bronhiolitisa zadostuje simptomatsko zdravljenje: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otroci lažje dihajo, če imajo zvišano vzglavje in če zrak ni presuh; očistiti je treba zgornje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dihalne poti. Če težko diha in zasičenost krvi s kisikom upada, je treba vdihanemu zraku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dodajati navlažen kisik. Običajno ob bolezni težko pijejo in so rahlo do zmerno izsušeni, zato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dobijo infuzijo tekočin v žilo, včasih je potrebno hranjenje preko sonde. Antibiotiki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redkokdaj koristni, le če ima otrok dodatno bakterijsko infekcijo. Bolezen največkrat v nekaj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 xml:space="preserve">dneh mine. </w:t>
      </w:r>
    </w:p>
    <w:p w:rsidR="00FB225D" w:rsidRP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 xml:space="preserve">Preprečevanje bronhiolitisa: </w:t>
      </w:r>
      <w:r w:rsidRPr="00FB225D">
        <w:rPr>
          <w:rFonts w:cstheme="minorHAnsi"/>
          <w:bCs/>
          <w:sz w:val="24"/>
          <w:szCs w:val="24"/>
          <w:lang w:val="sl-SI"/>
        </w:rPr>
        <w:t>ke</w:t>
      </w:r>
      <w:r w:rsidRPr="00FB225D">
        <w:rPr>
          <w:rFonts w:cstheme="minorHAnsi"/>
          <w:sz w:val="24"/>
          <w:szCs w:val="24"/>
          <w:lang w:val="sl-SI"/>
        </w:rPr>
        <w:t>r ne moremo vnaprej vedeti, kakšen bo potek bronhiolitisa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pri dojenčku, je bolje, da dojenčka v prvih mesecih starosti ne izpostavljamo virusnim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infekcijam. Virus se širi s kašljanjem, kihanjem in neposrednim stikom. Najpogosteje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prinesejo viruse v domače okolje starejši otroci iz vrtca. Vsi, ki prijemajo dojenčka, si najprej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umijejo roke. Prehlajeni otroci in odrasli naj ne obiskujejo družin, kjer imajo dojenčka (po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potrebi na to opozorimo sorodnike in prijatelje). Z dojenčkom ne zahajamo v prostore, kjer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zadržuje veliko ljudi (velike trgovine, vrtci, dvorane), posebno ne pozimi in spomladi, ko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okužbe z RSV pogostejše. Dojenček naj nikoli ne bo v zakajenih prostorih, izogibajte pa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tudi daljš</w:t>
      </w:r>
      <w:r>
        <w:rPr>
          <w:rFonts w:cstheme="minorHAnsi"/>
          <w:sz w:val="24"/>
          <w:szCs w:val="24"/>
          <w:lang w:val="sl-SI"/>
        </w:rPr>
        <w:t xml:space="preserve">im </w:t>
      </w:r>
      <w:r w:rsidRPr="00FB225D">
        <w:rPr>
          <w:rFonts w:cstheme="minorHAnsi"/>
          <w:sz w:val="24"/>
          <w:szCs w:val="24"/>
          <w:lang w:val="sl-SI"/>
        </w:rPr>
        <w:t>vožnjam ali sprehodom ob prometnih cestah, saj je tam zrak običajno onesnažen.</w:t>
      </w:r>
    </w:p>
    <w:p w:rsidR="00FB225D" w:rsidRP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b/>
          <w:bCs/>
          <w:sz w:val="24"/>
          <w:szCs w:val="24"/>
          <w:lang w:val="sl-SI"/>
        </w:rPr>
        <w:t xml:space="preserve">Vključitev otroka v vrtec: </w:t>
      </w:r>
      <w:r w:rsidRPr="00FB225D">
        <w:rPr>
          <w:rFonts w:cstheme="minorHAnsi"/>
          <w:sz w:val="24"/>
          <w:szCs w:val="24"/>
          <w:lang w:val="sl-SI"/>
        </w:rPr>
        <w:t>Odloči zdravnik, ki otroka zdravi.</w:t>
      </w:r>
    </w:p>
    <w:p w:rsidR="00FB225D" w:rsidRPr="00FB225D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>Vir: Keudel H. Otroške bolezni, 2003</w:t>
      </w:r>
    </w:p>
    <w:p w:rsidR="002702E5" w:rsidRDefault="00FB225D" w:rsidP="00FB225D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B225D">
        <w:rPr>
          <w:rFonts w:cstheme="minorHAnsi"/>
          <w:sz w:val="24"/>
          <w:szCs w:val="24"/>
          <w:lang w:val="sl-SI"/>
        </w:rPr>
        <w:t xml:space="preserve">Dostopno na internetu: </w:t>
      </w:r>
      <w:hyperlink r:id="rId10" w:history="1">
        <w:r w:rsidR="002702E5" w:rsidRPr="00665A6E">
          <w:rPr>
            <w:rStyle w:val="Hiperpovezava"/>
            <w:rFonts w:cstheme="minorHAnsi"/>
            <w:sz w:val="24"/>
            <w:szCs w:val="24"/>
            <w:lang w:val="sl-SI"/>
          </w:rPr>
          <w:t>http://www.bibaleze.si/clanek/malcek/bronhiolitis-lahko-vodi-v-hudedihalne -</w:t>
        </w:r>
      </w:hyperlink>
      <w:r w:rsidR="002702E5">
        <w:rPr>
          <w:rFonts w:cstheme="minorHAnsi"/>
          <w:sz w:val="24"/>
          <w:szCs w:val="24"/>
          <w:lang w:val="sl-SI"/>
        </w:rPr>
        <w:t xml:space="preserve"> </w:t>
      </w:r>
      <w:r w:rsidRPr="00FB225D">
        <w:rPr>
          <w:rFonts w:cstheme="minorHAnsi"/>
          <w:sz w:val="24"/>
          <w:szCs w:val="24"/>
          <w:lang w:val="sl-SI"/>
        </w:rPr>
        <w:t>tezave.html, 2.1.2013</w:t>
      </w:r>
    </w:p>
    <w:p w:rsidR="002702E5" w:rsidRDefault="002702E5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br w:type="page"/>
      </w:r>
    </w:p>
    <w:p w:rsidR="002702E5" w:rsidRPr="002702E5" w:rsidRDefault="002702E5" w:rsidP="002702E5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2702E5">
        <w:rPr>
          <w:rFonts w:cstheme="minorHAnsi"/>
          <w:b/>
          <w:bCs/>
          <w:iCs/>
          <w:sz w:val="24"/>
          <w:szCs w:val="24"/>
          <w:lang w:val="sl-SI"/>
        </w:rPr>
        <w:lastRenderedPageBreak/>
        <w:t>Škrlatinka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Škrlatinka je bolezen, ki jo povzroča betahemolitični streptokok skupine A. Streptokok izloča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eritrogeni toksin - strup, ki povzroča nastanek izpuščaja pri neimunih bolnikih. Potek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škrlatinke je enak poteku streptokokne angine, le da mu je pridružen še kožni izpuščaj.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(Marolt-Gomišček, 2002)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2702E5">
        <w:rPr>
          <w:rFonts w:cstheme="minorHAnsi"/>
          <w:sz w:val="24"/>
          <w:szCs w:val="24"/>
          <w:lang w:val="sl-SI"/>
        </w:rPr>
        <w:t>je kratka - 1 do 3 dni, le redko dlje.</w:t>
      </w:r>
    </w:p>
    <w:p w:rsid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>Klinični znaki</w:t>
      </w:r>
      <w:r w:rsidRPr="002702E5">
        <w:rPr>
          <w:rFonts w:cstheme="minorHAnsi"/>
          <w:sz w:val="24"/>
          <w:szCs w:val="24"/>
          <w:lang w:val="sl-SI"/>
        </w:rPr>
        <w:t>: Bolezen se prične hitro z mrzlico, povišano telesno temperaturo nad 38°C,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bolečinami v žrelu, pojavijo se obloge na nebnicah, malinast jezik in boleče ter otekle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 xml:space="preserve">bezgavke. V hujših primerih bolezen spremljata tudi slabost in bruhanje. </w:t>
      </w:r>
    </w:p>
    <w:p w:rsid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Izpuščaj se pojavi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drugi dan bolezni. Izpuščaj se najprej pojavi spredaj po trupu in se širi spredaj po telesu. (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Marolt-Gomišček, 2002) in je najpogostejši v področju pazduh, spodnjega dela trebuha,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notranjih delov stegen in na upogibnih straneh okončin. Včasih izpuščaji srbijo, včasih jih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sploh ni. Izpuščaj ne zajame kože obraza. Lica so zaripla, ob ustnih kotih se pojavi bel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 xml:space="preserve">trikotnik. </w:t>
      </w:r>
    </w:p>
    <w:p w:rsid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1-3 tedne po začetku bolezni se začne koža na dlaneh in podplatih luščiti v velikih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krpah. (Keudel, 2003)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9F1FBF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Prebolela škrlatinka zapušča imunost, ki pa je specifična in se nanaša le na tip eritrogenega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toksina, ki je povzročil okužbo. Bolnik torej lahko večkrat preboli škrlatinko, če jo povzročajo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streptokoki, ki izločajo različne toksine. (Marolt-Gomišček, 2002)</w:t>
      </w:r>
    </w:p>
    <w:p w:rsidR="002702E5" w:rsidRDefault="00523536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26" style="width:0;height:1.5pt" o:hralign="center" o:hrstd="t" o:hr="t" fillcolor="#a0a0a0" stroked="f"/>
        </w:pict>
      </w:r>
    </w:p>
    <w:p w:rsidR="002702E5" w:rsidRPr="002702E5" w:rsidRDefault="002702E5" w:rsidP="002702E5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2702E5">
        <w:rPr>
          <w:rFonts w:cstheme="minorHAnsi"/>
          <w:b/>
          <w:bCs/>
          <w:iCs/>
          <w:sz w:val="24"/>
          <w:szCs w:val="24"/>
          <w:lang w:val="sl-SI"/>
        </w:rPr>
        <w:t>Ošpice-morbilli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So po vsem svetu razširjena, močno nalezljiva bolezen, ki jo povzroča virus ošpic. Ošpice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prenašajo s stikom z okuženo osebo. Oseba je kužna 4 dni pred izbruhom izpuščaja.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>Inkubacija</w:t>
      </w:r>
      <w:r w:rsidRPr="002702E5">
        <w:rPr>
          <w:rFonts w:cstheme="minorHAnsi"/>
          <w:sz w:val="24"/>
          <w:szCs w:val="24"/>
          <w:lang w:val="sl-SI"/>
        </w:rPr>
        <w:t>: 10-12 dni.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>Klinični znaki</w:t>
      </w:r>
      <w:r w:rsidRPr="002702E5">
        <w:rPr>
          <w:rFonts w:cstheme="minorHAnsi"/>
          <w:sz w:val="24"/>
          <w:szCs w:val="24"/>
          <w:lang w:val="sl-SI"/>
        </w:rPr>
        <w:t>:</w:t>
      </w:r>
    </w:p>
    <w:p w:rsidR="002702E5" w:rsidRPr="00AD7153" w:rsidRDefault="002702E5" w:rsidP="00921D11">
      <w:pPr>
        <w:pStyle w:val="Odstavekseznama"/>
        <w:numPr>
          <w:ilvl w:val="1"/>
          <w:numId w:val="24"/>
        </w:numPr>
        <w:ind w:left="426" w:right="-2205" w:hanging="426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visoka vročina, nad 39°C,</w:t>
      </w:r>
      <w:r w:rsidR="00AD7153">
        <w:rPr>
          <w:rFonts w:cstheme="minorHAnsi"/>
          <w:sz w:val="24"/>
          <w:szCs w:val="24"/>
          <w:lang w:val="sl-SI"/>
        </w:rPr>
        <w:t xml:space="preserve"> </w:t>
      </w:r>
      <w:r w:rsidRPr="00AD7153">
        <w:rPr>
          <w:rFonts w:cstheme="minorHAnsi"/>
          <w:sz w:val="24"/>
          <w:szCs w:val="24"/>
          <w:lang w:val="sl-SI"/>
        </w:rPr>
        <w:t>kašelj,</w:t>
      </w:r>
      <w:r w:rsidR="00AD7153">
        <w:rPr>
          <w:rFonts w:cstheme="minorHAnsi"/>
          <w:sz w:val="24"/>
          <w:szCs w:val="24"/>
          <w:lang w:val="sl-SI"/>
        </w:rPr>
        <w:t xml:space="preserve"> </w:t>
      </w:r>
      <w:r w:rsidRPr="00AD7153">
        <w:rPr>
          <w:rFonts w:cstheme="minorHAnsi"/>
          <w:sz w:val="24"/>
          <w:szCs w:val="24"/>
          <w:lang w:val="sl-SI"/>
        </w:rPr>
        <w:t>nahod,</w:t>
      </w:r>
      <w:r w:rsidR="00AD7153">
        <w:rPr>
          <w:rFonts w:cstheme="minorHAnsi"/>
          <w:sz w:val="24"/>
          <w:szCs w:val="24"/>
          <w:lang w:val="sl-SI"/>
        </w:rPr>
        <w:t xml:space="preserve"> </w:t>
      </w:r>
      <w:r w:rsidRPr="00AD7153">
        <w:rPr>
          <w:rFonts w:cstheme="minorHAnsi"/>
          <w:sz w:val="24"/>
          <w:szCs w:val="24"/>
          <w:lang w:val="sl-SI"/>
        </w:rPr>
        <w:t>vnetje očesne veznice</w:t>
      </w:r>
    </w:p>
    <w:p w:rsidR="002702E5" w:rsidRPr="002702E5" w:rsidRDefault="002702E5" w:rsidP="00921D11">
      <w:pPr>
        <w:pStyle w:val="Odstavekseznama"/>
        <w:numPr>
          <w:ilvl w:val="1"/>
          <w:numId w:val="24"/>
        </w:numPr>
        <w:ind w:left="426" w:right="-2205" w:hanging="426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po 3 dneh se v sluznici lic v ustih se pojavijo mali belkasti madeži - (koplikove pege),</w:t>
      </w:r>
    </w:p>
    <w:p w:rsidR="002702E5" w:rsidRPr="002702E5" w:rsidRDefault="002702E5" w:rsidP="00921D11">
      <w:pPr>
        <w:pStyle w:val="Odstavekseznama"/>
        <w:numPr>
          <w:ilvl w:val="1"/>
          <w:numId w:val="24"/>
        </w:numPr>
        <w:ind w:left="426" w:right="-2205" w:hanging="426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3 ali 4 dan se pojavi značilen svetlo rdeči izpuščaj za ušesi in na obrazu in se potem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razširijo po celem telesu.</w:t>
      </w:r>
    </w:p>
    <w:p w:rsidR="00AD7153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Po 3 do 4 dneh izpuščaji izginejo. Ošpice puščajo dosmrtno zaščito pred ponovno okužbo. (</w:t>
      </w:r>
      <w:r>
        <w:rPr>
          <w:rFonts w:cstheme="minorHAnsi"/>
          <w:sz w:val="24"/>
          <w:szCs w:val="24"/>
          <w:lang w:val="sl-SI"/>
        </w:rPr>
        <w:t xml:space="preserve"> </w:t>
      </w:r>
      <w:r w:rsidR="00AD7153">
        <w:rPr>
          <w:rFonts w:cstheme="minorHAnsi"/>
          <w:sz w:val="24"/>
          <w:szCs w:val="24"/>
          <w:lang w:val="sl-SI"/>
        </w:rPr>
        <w:t xml:space="preserve">Keudel, 2003) </w:t>
      </w:r>
      <w:r w:rsidRPr="002702E5">
        <w:rPr>
          <w:rFonts w:cstheme="minorHAnsi"/>
          <w:sz w:val="24"/>
          <w:szCs w:val="24"/>
          <w:lang w:val="sl-SI"/>
        </w:rPr>
        <w:t>Od leta 1968 je v Sloveniji uvedeno obvezno cepljenje proti ošpicam. Od leta 1984 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precepljenost za drugi odmerek cepiva zelo visoka, nad 95%. V zadnjih letih se pojavljajo le</w:t>
      </w:r>
      <w:r>
        <w:rPr>
          <w:rFonts w:cstheme="minorHAnsi"/>
          <w:sz w:val="24"/>
          <w:szCs w:val="24"/>
          <w:lang w:val="sl-SI"/>
        </w:rPr>
        <w:t xml:space="preserve"> </w:t>
      </w:r>
      <w:r w:rsidR="00AD7153">
        <w:rPr>
          <w:rFonts w:cstheme="minorHAnsi"/>
          <w:sz w:val="24"/>
          <w:szCs w:val="24"/>
          <w:lang w:val="sl-SI"/>
        </w:rPr>
        <w:t xml:space="preserve">še posamezni primeri bolezni. </w:t>
      </w:r>
      <w:r w:rsidRPr="002702E5">
        <w:rPr>
          <w:rFonts w:cstheme="minorHAnsi"/>
          <w:sz w:val="24"/>
          <w:szCs w:val="24"/>
          <w:lang w:val="sl-SI"/>
        </w:rPr>
        <w:t>V letih po uvedbi cepljenja obolevajo starejši otroci in adolescenti. ( Marolt-Gomišček, 2002)</w:t>
      </w:r>
    </w:p>
    <w:p w:rsidR="002702E5" w:rsidRPr="002702E5" w:rsidRDefault="002702E5" w:rsidP="002702E5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2702E5">
        <w:rPr>
          <w:rFonts w:cstheme="minorHAnsi"/>
          <w:b/>
          <w:bCs/>
          <w:iCs/>
          <w:sz w:val="24"/>
          <w:szCs w:val="24"/>
          <w:lang w:val="sl-SI"/>
        </w:rPr>
        <w:lastRenderedPageBreak/>
        <w:t>Norice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Povzročitelj je virus, ki je v mehurčkih izpuščaja in v sluznici dihal.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Virus se prenaša s kapljično okužbo in z zrakom. Nevarnost okužbe je 2 dni prej, preden se pojavijo prvi bolezenski simptomi.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( Keudel, 2003) Bolezen je zelo kužna. 90 % dovzetnih oseb ob stiku z bolnikom zboli. (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Marolt - Gomišček, 2002) Po preboleli bolezni virus ostaja v organizmu v mirujoči obliki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lahko ponovno obolenje poteka kot herpes zoster.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2702E5">
        <w:rPr>
          <w:rFonts w:cstheme="minorHAnsi"/>
          <w:sz w:val="24"/>
          <w:szCs w:val="24"/>
          <w:lang w:val="sl-SI"/>
        </w:rPr>
        <w:t>traja 12 do 21 dni.</w:t>
      </w:r>
    </w:p>
    <w:p w:rsid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>Klinična slika</w:t>
      </w:r>
      <w:r w:rsidRPr="002702E5">
        <w:rPr>
          <w:rFonts w:cstheme="minorHAnsi"/>
          <w:sz w:val="24"/>
          <w:szCs w:val="24"/>
          <w:lang w:val="sl-SI"/>
        </w:rPr>
        <w:t xml:space="preserve">: </w:t>
      </w:r>
    </w:p>
    <w:p w:rsid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Značilen izpuščaj noric se začne z nekaj rdečimi madeži v velikosti leče, ki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hitro razvijejo v mehurčke, v katerih je tekočina. Izpuščaji zelo srbijo. Prizadeta je celo koža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in tudi sluznica v ustih, v vagini, na lasišču. Vlažni mehurčki počijo, naredijo se kraste. V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valovih se teden do dva pojavlja nov izpuščaj tako, da so vidne vse tri faze – madeži,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mehurčki, kraste.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Če se izpuščaj pri noricah spraska, lahko ostanejo brazgotine, mehurčki pa se lahko zaradi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umazanije na prstih vnamejo in zagnojijo. ( Keudel, 2003)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921D11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Epidemije noric se pojavljajo predvsem v poznih zimskih mesecih in zgodnjih spomladanskih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mesecih. ( Marolt – Gomišček, 2002)</w:t>
      </w:r>
      <w:r w:rsidR="00AD7153"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Virus se prenaša preko posteljice predvsem v prvih 3 mesecih nosečnosti. Redkokdaj pride do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okvar ploda, če pa pride, je ta huda. Če mati zboli 5 dni pred porodom ali 2 dni po njem, se pri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novorojenčku razvije generalizirana okužba, ki se pri 30 % konča s smrtjo. ( Marolt –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Gomišček, 2002)</w:t>
      </w:r>
    </w:p>
    <w:p w:rsidR="00921D11" w:rsidRDefault="00523536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27" style="width:0;height:1.5pt" o:hralign="center" o:hrstd="t" o:hr="t" fillcolor="#a0a0a0" stroked="f"/>
        </w:pict>
      </w: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921D11">
        <w:rPr>
          <w:rFonts w:cstheme="minorHAnsi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8480" behindDoc="0" locked="0" layoutInCell="1" allowOverlap="1" wp14:anchorId="57FB871E" wp14:editId="677B64C9">
            <wp:simplePos x="0" y="0"/>
            <wp:positionH relativeFrom="page">
              <wp:align>center</wp:align>
            </wp:positionH>
            <wp:positionV relativeFrom="paragraph">
              <wp:posOffset>137795</wp:posOffset>
            </wp:positionV>
            <wp:extent cx="3749040" cy="2595489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5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921D11" w:rsidRDefault="00921D11" w:rsidP="00921D11">
      <w:pPr>
        <w:ind w:right="-2205"/>
        <w:jc w:val="center"/>
        <w:rPr>
          <w:rFonts w:cstheme="minorHAnsi"/>
          <w:sz w:val="24"/>
          <w:szCs w:val="24"/>
          <w:lang w:val="sl-SI"/>
        </w:rPr>
      </w:pPr>
      <w:r w:rsidRPr="00921D11">
        <w:rPr>
          <w:rFonts w:cstheme="minorHAnsi"/>
          <w:sz w:val="24"/>
          <w:szCs w:val="24"/>
          <w:lang w:val="sl-SI"/>
        </w:rPr>
        <w:t>Vse nalezljive bolezni :ošpice, rdečke, škrlatinka, norice</w:t>
      </w:r>
    </w:p>
    <w:p w:rsidR="00921D11" w:rsidRDefault="00921D11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2702E5" w:rsidRPr="00921D11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br w:type="page"/>
      </w:r>
      <w:r w:rsidRPr="002702E5">
        <w:rPr>
          <w:rFonts w:cstheme="minorHAnsi"/>
          <w:b/>
          <w:bCs/>
          <w:iCs/>
          <w:sz w:val="24"/>
          <w:szCs w:val="24"/>
          <w:lang w:val="sl-SI"/>
        </w:rPr>
        <w:lastRenderedPageBreak/>
        <w:t>Peta bolezen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Povzročitelj obolenja je humani parvovirus B 19. Prenaša se s kapljično okužbo, aerogeno,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tudi preko krvi in iz matere na plod. ( Marolt – Gomišček, 2002) Bolezen je nalezljiva že 1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teden, preden se na licih pojavijo ognjeno rdeči izpuščaji. Ko se izpuščaji pojavijo, bolezen ni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več nalezljiva. ( Keudel, 2003)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Okužba je razširjena po vsem svetu in se pojavlja tako epidemično kot sporadično.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Najpogosteje zbolevajo otroci med četrtim in dvanajstim letom starosti in sicer spomladi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jeseni pa tudi v zgodnjem poletnem obdobju. ( Marolt – Gomišček, 2002)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2702E5">
        <w:rPr>
          <w:rFonts w:cstheme="minorHAnsi"/>
          <w:sz w:val="24"/>
          <w:szCs w:val="24"/>
          <w:lang w:val="sl-SI"/>
        </w:rPr>
        <w:t>traja od 6-14 dni.</w:t>
      </w:r>
    </w:p>
    <w:p w:rsidR="002702E5" w:rsidRPr="002702E5" w:rsidRDefault="002702E5" w:rsidP="002702E5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>Klinični znaki:</w:t>
      </w:r>
    </w:p>
    <w:p w:rsid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Peta bolezen je večinoma lahka bolezen, z različno intenzivnim makulopapuloznim izpuščaj.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Bolezen se začne z vročino, glavobolom, bolečinam v mišicah, so utrujeni. V tem času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virus izloča iz žrela.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Sledi prosto obdobje, približno 7 dni, ko bolnik nima simptomov bolezni.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18 dan po okužbi, se začne izbruh izpuščaja na licih. Izpuščaj je rdečkast, ima dvignjene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robove in obliko metulja. Po dveh do štirih dneh se pojavi izpuščaj na okončinah in na trupu,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ki je nevpadljiv in počasi v središču bledi. Traja 1 do 3 tedne.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Za peto bolezen je značilna velika spremenljivost intenzitete izpuščaja, ki bledi in se ponovno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povečuje npr. med sončenjem, kopeljo.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055729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Okužbi nosečnice s parvovirusom B 19 lahko sledi okužba ploda v maternici in njegova smrt.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Možnost okužbe ploda je največja, če se nosečnica okuži v prvem tromesečju nosečnosti. (Marolt – Gomišček, 2002)</w:t>
      </w:r>
    </w:p>
    <w:p w:rsidR="00055729" w:rsidRDefault="00523536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28" style="width:0;height:1.5pt" o:hralign="center" o:hrstd="t" o:hr="t" fillcolor="#a0a0a0" stroked="f"/>
        </w:pict>
      </w:r>
    </w:p>
    <w:p w:rsidR="002702E5" w:rsidRPr="002702E5" w:rsidRDefault="002702E5" w:rsidP="002702E5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2702E5">
        <w:rPr>
          <w:rFonts w:cstheme="minorHAnsi"/>
          <w:b/>
          <w:bCs/>
          <w:iCs/>
          <w:sz w:val="24"/>
          <w:szCs w:val="24"/>
          <w:lang w:val="sl-SI"/>
        </w:rPr>
        <w:t>Šesta bolezen - Exanthema Subitum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Povzroča jo virus herpes simplex tipa 6 (HSV-6). Najpogosteje obolevajo otroci spomladi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jeseni. Prenaša se s kapljično okužbo. (Keudel, 2003)</w:t>
      </w:r>
    </w:p>
    <w:p w:rsidR="002702E5" w:rsidRPr="002702E5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 xml:space="preserve">Inkubacijska doba </w:t>
      </w:r>
      <w:r w:rsidRPr="002702E5">
        <w:rPr>
          <w:rFonts w:cstheme="minorHAnsi"/>
          <w:sz w:val="24"/>
          <w:szCs w:val="24"/>
          <w:lang w:val="sl-SI"/>
        </w:rPr>
        <w:t>je običajno 10 - 15 dni.</w:t>
      </w:r>
    </w:p>
    <w:p w:rsidR="002702E5" w:rsidRPr="002702E5" w:rsidRDefault="002702E5" w:rsidP="002702E5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2702E5">
        <w:rPr>
          <w:rFonts w:cstheme="minorHAnsi"/>
          <w:b/>
          <w:bCs/>
          <w:sz w:val="24"/>
          <w:szCs w:val="24"/>
          <w:lang w:val="sl-SI"/>
        </w:rPr>
        <w:t>Klinična slika</w:t>
      </w:r>
    </w:p>
    <w:p w:rsidR="00A27CAA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Bolezen se začenja z naglim dvigom telesne temperature, ki traja 3 dni. Kljub visoki</w:t>
      </w:r>
      <w:r w:rsidR="00A27CAA"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 xml:space="preserve">temperaturi se otrok dobro počuti. </w:t>
      </w:r>
    </w:p>
    <w:p w:rsidR="00A27CAA" w:rsidRDefault="002702E5" w:rsidP="002702E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2702E5">
        <w:rPr>
          <w:rFonts w:cstheme="minorHAnsi"/>
          <w:sz w:val="24"/>
          <w:szCs w:val="24"/>
          <w:lang w:val="sl-SI"/>
        </w:rPr>
        <w:t>Ko temperatura pade, se pojavi izpuščaj, ki spominja na</w:t>
      </w:r>
      <w:r w:rsidR="00A27CAA"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ošpični izpuščaj. Izpuščaj je viden dan ali dva. Bolezen lahko poteka tudi brez izpuščaja.</w:t>
      </w:r>
      <w:r w:rsidR="00A27CAA">
        <w:rPr>
          <w:rFonts w:cstheme="minorHAnsi"/>
          <w:sz w:val="24"/>
          <w:szCs w:val="24"/>
          <w:lang w:val="sl-SI"/>
        </w:rPr>
        <w:t xml:space="preserve"> </w:t>
      </w:r>
      <w:r w:rsidRPr="002702E5">
        <w:rPr>
          <w:rFonts w:cstheme="minorHAnsi"/>
          <w:sz w:val="24"/>
          <w:szCs w:val="24"/>
          <w:lang w:val="sl-SI"/>
        </w:rPr>
        <w:t>(Marolt - Gomišček, 2002)</w:t>
      </w:r>
    </w:p>
    <w:p w:rsidR="00A27CAA" w:rsidRDefault="00A27CAA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br w:type="page"/>
      </w:r>
    </w:p>
    <w:p w:rsidR="00A27CAA" w:rsidRPr="00A27CAA" w:rsidRDefault="00A27CAA" w:rsidP="00A27CAA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A27CAA">
        <w:rPr>
          <w:rFonts w:cstheme="minorHAnsi"/>
          <w:b/>
          <w:bCs/>
          <w:iCs/>
          <w:sz w:val="24"/>
          <w:szCs w:val="24"/>
          <w:lang w:val="sl-SI"/>
        </w:rPr>
        <w:lastRenderedPageBreak/>
        <w:t>Infekcijska mononukleoza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Povzroča jo virus Epstein – Barr virus. Prizadene predvsem predšolske otroke in otroke vnižjih razredih, vendar lahko zbolijo tudi odrasli. ( Keudel, 2003)</w:t>
      </w:r>
      <w:r w:rsidR="00917898"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Virus se prenaša kapljično s človeka na človeka ( Keudel, 2003) Virus bolnik izloča še 18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mesecev po končani bolezni. (Marolt - Gomišček, 2002)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A27CAA">
        <w:rPr>
          <w:rFonts w:cstheme="minorHAnsi"/>
          <w:sz w:val="24"/>
          <w:szCs w:val="24"/>
          <w:lang w:val="sl-SI"/>
        </w:rPr>
        <w:t>traja 2 do 7 tednov.</w:t>
      </w:r>
    </w:p>
    <w:p w:rsid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b/>
          <w:bCs/>
          <w:sz w:val="24"/>
          <w:szCs w:val="24"/>
          <w:lang w:val="sl-SI"/>
        </w:rPr>
        <w:t>Klinična slika</w:t>
      </w:r>
      <w:r w:rsidRPr="00A27CAA">
        <w:rPr>
          <w:rFonts w:cstheme="minorHAnsi"/>
          <w:sz w:val="24"/>
          <w:szCs w:val="24"/>
          <w:lang w:val="sl-SI"/>
        </w:rPr>
        <w:t xml:space="preserve">: </w:t>
      </w:r>
    </w:p>
    <w:p w:rsid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Bolniki so utrujeni, imajo glavobol, nimajo apetita, jih mrazi. Pojavijo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bolečine v žrelu, telesna temperatura naraste do 40°C in traja 7 do 10 dni. Pojavijo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povečane bezgavke na vratu in tudi drugje po telesu. Nebnici sta močno povečani in pordeli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prekriti z belkastimi oblogami. Spremembe na nebnicah trajajo do 2 tedna. Mehko nebo 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možno pordelo, vidne so pikčaste krvavitve. (Marolt - Gomišček, 2002)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Klinična slika je podobna vnetju grla, škrlatinki ali mumpsu. Ko simptomi izzvenijo traja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lahko tedne do mesece, da se otrok spet počuti popolnoma dobro. Bolezen pušča dosmrtno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imunost. ( Keudel, 2003)</w:t>
      </w:r>
    </w:p>
    <w:p w:rsidR="00055729" w:rsidRDefault="00523536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29" style="width:0;height:1.5pt" o:hralign="center" o:hrstd="t" o:hr="t" fillcolor="#a0a0a0" stroked="f"/>
        </w:pict>
      </w:r>
    </w:p>
    <w:p w:rsidR="00A27CAA" w:rsidRPr="00055729" w:rsidRDefault="00A27CAA" w:rsidP="00A27CAA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055729">
        <w:rPr>
          <w:rFonts w:cstheme="minorHAnsi"/>
          <w:b/>
          <w:bCs/>
          <w:iCs/>
          <w:sz w:val="24"/>
          <w:szCs w:val="24"/>
          <w:lang w:val="sl-SI"/>
        </w:rPr>
        <w:t>Bolezen dlani, podplatov in ust</w:t>
      </w:r>
    </w:p>
    <w:p w:rsid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Bolezen »roke, noge, usta« je pogosta bolezen dojenčkov in majhnih otrok. Zbolijo lahko tudi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 xml:space="preserve">odrasli. 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b/>
          <w:sz w:val="24"/>
          <w:szCs w:val="24"/>
          <w:lang w:val="sl-SI"/>
        </w:rPr>
        <w:t>Značilni simptomi so</w:t>
      </w:r>
      <w:r w:rsidRPr="00A27CAA">
        <w:rPr>
          <w:rFonts w:cstheme="minorHAnsi"/>
          <w:sz w:val="24"/>
          <w:szCs w:val="24"/>
          <w:lang w:val="sl-SI"/>
        </w:rPr>
        <w:t>: vročina, sor in mehurčasti izpuščaj. V kolektivih otrok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bolezen večkrat pojavlja epidemično, zlasti poleti in zgodaj jeseni.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Povzročitelji so različni virusi. Najpogostejši povzročitelji so coxackievirusi, ki spadajo v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skupino enterovirusov.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Povzročitelj se prenaša med ljudmi ob neposrednem kontaktu z izločki nosu in žrela ali z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blatom okužene osebe. Bolnik je najbolj kužen v prvem tednu bolezni. Rekonvalescent po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preboleli bolezni lahko izloča povzročitelja bolezni z blatom še več tednov do mesecev.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b/>
          <w:bCs/>
          <w:sz w:val="24"/>
          <w:szCs w:val="24"/>
          <w:lang w:val="sl-SI"/>
        </w:rPr>
        <w:t>Inkubacijska doba</w:t>
      </w:r>
      <w:r w:rsidRPr="00A27CAA">
        <w:rPr>
          <w:rFonts w:cstheme="minorHAnsi"/>
          <w:sz w:val="24"/>
          <w:szCs w:val="24"/>
          <w:lang w:val="sl-SI"/>
        </w:rPr>
        <w:t>: običajno 3 do 6 dni. Vročina je najpogosteje prvi simptom bolezni.</w:t>
      </w:r>
    </w:p>
    <w:p w:rsidR="00A27CAA" w:rsidRPr="00917898" w:rsidRDefault="00A27CAA" w:rsidP="00A27CAA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A27CAA">
        <w:rPr>
          <w:rFonts w:cstheme="minorHAnsi"/>
          <w:b/>
          <w:bCs/>
          <w:sz w:val="24"/>
          <w:szCs w:val="24"/>
          <w:lang w:val="sl-SI"/>
        </w:rPr>
        <w:t xml:space="preserve">Klinična slika: </w:t>
      </w:r>
      <w:r w:rsidRPr="00A27CAA">
        <w:rPr>
          <w:rFonts w:cstheme="minorHAnsi"/>
          <w:sz w:val="24"/>
          <w:szCs w:val="24"/>
          <w:lang w:val="sl-SI"/>
        </w:rPr>
        <w:t>Bolezen se prične s povišano telesno temperaturo, slabšim apetitom,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utrujenostjo; bolnik pogosto navaja bolečine v žrelu. 1 dan ali 2 dni kasneje se pojavijo rdeče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pege na sluznici v ustni votlini. Iz peg se kasneje razvijejo mehurčki, ki počijo. Še kasneje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tudi na koži pojavi izpuščaj, ki ne srbi. Mehurčast izpuščaj je najpogostejši na dlaneh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 xml:space="preserve">podplatih. </w:t>
      </w:r>
    </w:p>
    <w:p w:rsidR="00A27CAA" w:rsidRDefault="00A27CAA" w:rsidP="00917898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Bolezen običajno traja 7 do 10 dni in ne potrebuje zdravljenja. Zelo redko 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bolezen povezana z razvojem virusnega meningitisa.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Čeprav so otroci v prvih dneh bolezni pogosto izključeni iz kolektiva, lahko z navedenimi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ukrepi le delno preprečimo širjenje povzročitelja. (Interna navodila ZZV Ljubljana, 2011)</w:t>
      </w:r>
      <w:r>
        <w:rPr>
          <w:rFonts w:cstheme="minorHAnsi"/>
          <w:sz w:val="24"/>
          <w:szCs w:val="24"/>
          <w:lang w:val="sl-SI"/>
        </w:rPr>
        <w:br w:type="page"/>
      </w:r>
    </w:p>
    <w:p w:rsidR="00A27CAA" w:rsidRPr="00A27CAA" w:rsidRDefault="00A27CAA" w:rsidP="00A27CAA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A27CAA">
        <w:rPr>
          <w:rFonts w:cstheme="minorHAnsi"/>
          <w:b/>
          <w:bCs/>
          <w:iCs/>
          <w:sz w:val="24"/>
          <w:szCs w:val="24"/>
          <w:lang w:val="sl-SI"/>
        </w:rPr>
        <w:lastRenderedPageBreak/>
        <w:t>Impetigo contagiosa – gnojno vnetje kože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Impetigo je gnojno vnetje kože, ki ga povzročajo betaherolitični streptokoki skupine A.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Vnetje je omejeno na vrhnje sloje kože.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Impetigo je razširjen po vsem svetu, obolevajo pa predvsem otroci med 2 in 5 letom.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Najpogosteje se prenaša z neposrednim stikom, lahko pa tudi s posrednim, preko okuženih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predmetov. Streptokoke lahko prenašajo tudi komarji in muhe.</w:t>
      </w:r>
    </w:p>
    <w:p w:rsidR="00A27CAA" w:rsidRPr="00A27CAA" w:rsidRDefault="00A27CAA" w:rsidP="00A27CAA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A27CAA">
        <w:rPr>
          <w:rFonts w:cstheme="minorHAnsi"/>
          <w:b/>
          <w:bCs/>
          <w:sz w:val="24"/>
          <w:szCs w:val="24"/>
          <w:lang w:val="sl-SI"/>
        </w:rPr>
        <w:t>Klinična slika</w:t>
      </w:r>
    </w:p>
    <w:p w:rsidR="00A27CAA" w:rsidRDefault="009F1FBF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CD54BB">
        <w:rPr>
          <w:rFonts w:cstheme="minorHAnsi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0528" behindDoc="0" locked="0" layoutInCell="1" allowOverlap="1" wp14:anchorId="4E7A4944" wp14:editId="4459837B">
            <wp:simplePos x="0" y="0"/>
            <wp:positionH relativeFrom="column">
              <wp:posOffset>3679825</wp:posOffset>
            </wp:positionH>
            <wp:positionV relativeFrom="paragraph">
              <wp:posOffset>762000</wp:posOffset>
            </wp:positionV>
            <wp:extent cx="2080260" cy="1615440"/>
            <wp:effectExtent l="0" t="0" r="0" b="381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AA" w:rsidRPr="00A27CAA">
        <w:rPr>
          <w:rFonts w:cstheme="minorHAnsi"/>
          <w:sz w:val="24"/>
          <w:szCs w:val="24"/>
          <w:lang w:val="sl-SI"/>
        </w:rPr>
        <w:t>Okužba, naselitev streptokokov na kožo, se začne že več dni, lahko tudi tednov, pred samim</w:t>
      </w:r>
      <w:r w:rsidR="00A27CAA">
        <w:rPr>
          <w:rFonts w:cstheme="minorHAnsi"/>
          <w:sz w:val="24"/>
          <w:szCs w:val="24"/>
          <w:lang w:val="sl-SI"/>
        </w:rPr>
        <w:t xml:space="preserve"> </w:t>
      </w:r>
      <w:r w:rsidR="00A27CAA" w:rsidRPr="00A27CAA">
        <w:rPr>
          <w:rFonts w:cstheme="minorHAnsi"/>
          <w:sz w:val="24"/>
          <w:szCs w:val="24"/>
          <w:lang w:val="sl-SI"/>
        </w:rPr>
        <w:t>pojavom sprememb na koži. Na začetku se pojavi mehurček z debelo steno, obdan z rdečim</w:t>
      </w:r>
      <w:r w:rsidR="00A27CAA">
        <w:rPr>
          <w:rFonts w:cstheme="minorHAnsi"/>
          <w:sz w:val="24"/>
          <w:szCs w:val="24"/>
          <w:lang w:val="sl-SI"/>
        </w:rPr>
        <w:t xml:space="preserve"> </w:t>
      </w:r>
      <w:r w:rsidR="00A27CAA" w:rsidRPr="00A27CAA">
        <w:rPr>
          <w:rFonts w:cstheme="minorHAnsi"/>
          <w:sz w:val="24"/>
          <w:szCs w:val="24"/>
          <w:lang w:val="sl-SI"/>
        </w:rPr>
        <w:t>robom. V nekaj dneh se spremeni v krasto, ki je rjavkaste barve in je na koži prisotna nekaj</w:t>
      </w:r>
      <w:r w:rsidR="00A27CAA">
        <w:rPr>
          <w:rFonts w:cstheme="minorHAnsi"/>
          <w:sz w:val="24"/>
          <w:szCs w:val="24"/>
          <w:lang w:val="sl-SI"/>
        </w:rPr>
        <w:t xml:space="preserve"> </w:t>
      </w:r>
      <w:r w:rsidR="00A27CAA" w:rsidRPr="00A27CAA">
        <w:rPr>
          <w:rFonts w:cstheme="minorHAnsi"/>
          <w:sz w:val="24"/>
          <w:szCs w:val="24"/>
          <w:lang w:val="sl-SI"/>
        </w:rPr>
        <w:t xml:space="preserve">tednov. 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Ker je proces površinski in ne zajame globljih plasti kože, je po odstranitvi kraste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vidna le razbarvanost kože. Brazgotina ne nastane.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Najpogosteje kožne spremembe so na spodnjih okončinah in na odkritih delih telesa; roke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obraz.</w:t>
      </w:r>
    </w:p>
    <w:p w:rsid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Zdravljenje kožnih sprememb poteka pod zdravniškim nadzorom, z antibiotiki.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9F1FBF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Impetigo contagiozo oziroma pyodermo preprečimo z dobro splošno in osebno higieno.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(Marolt - Gomišček, 2002)</w:t>
      </w:r>
    </w:p>
    <w:p w:rsidR="00917898" w:rsidRDefault="00523536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30" style="width:0;height:1.5pt" o:hralign="center" o:hrstd="t" o:hr="t" fillcolor="#a0a0a0" stroked="f"/>
        </w:pict>
      </w:r>
    </w:p>
    <w:p w:rsidR="00A27CAA" w:rsidRPr="00921D11" w:rsidRDefault="00A27CAA" w:rsidP="00A27CAA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921D11">
        <w:rPr>
          <w:rFonts w:cstheme="minorHAnsi"/>
          <w:b/>
          <w:bCs/>
          <w:iCs/>
          <w:sz w:val="24"/>
          <w:szCs w:val="24"/>
          <w:lang w:val="sl-SI"/>
        </w:rPr>
        <w:t>Naglavna ušivost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Uši so drobni, s prostim očesom vidni insekti, ki na ljudeh živijo kot paraziti, ki iz kože sesajo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kri. Z robustnim delom uš prebode kožo, ob tem s slino izloča anestetik, tako da se ugriza uši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ne čuti. Srbečica se običajno pojavi šele nekaj tednov po infestaciji zaradi imunskega odziva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na snovi v slini (antikoagulanti, encimi).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Za preživetje odraslih uši in jajčec sta pomembni tudi zunanja temperatura, ki mora biti med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25 in 30 °C in vlažno okolje. Zato imajo uši za preživetje zunaj lasišča malo možnosti.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Z ušmi se okužimo predvsem z direktnim dotikom (glava-glava), redkeje prek glavnikov,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pokrival ali posteljnine.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Preprečevanje ušivosti:</w:t>
      </w:r>
    </w:p>
    <w:p w:rsidR="00A27CAA" w:rsidRPr="00CD54BB" w:rsidRDefault="00CD54BB" w:rsidP="00CD54BB">
      <w:pPr>
        <w:pStyle w:val="Odstavekseznama"/>
        <w:numPr>
          <w:ilvl w:val="1"/>
          <w:numId w:val="26"/>
        </w:num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Redno pregledovanje glav, česanje z gostim glavnikom</w:t>
      </w:r>
      <w:r w:rsidR="00A27CAA" w:rsidRPr="00CD54BB">
        <w:rPr>
          <w:rFonts w:cstheme="minorHAnsi"/>
          <w:sz w:val="24"/>
          <w:szCs w:val="24"/>
          <w:lang w:val="sl-SI"/>
        </w:rPr>
        <w:t xml:space="preserve"> in</w:t>
      </w:r>
      <w:r>
        <w:rPr>
          <w:rFonts w:cstheme="minorHAnsi"/>
          <w:sz w:val="24"/>
          <w:szCs w:val="24"/>
          <w:lang w:val="sl-SI"/>
        </w:rPr>
        <w:t xml:space="preserve"> r</w:t>
      </w:r>
      <w:r w:rsidR="00A27CAA" w:rsidRPr="00CD54BB">
        <w:rPr>
          <w:rFonts w:cstheme="minorHAnsi"/>
          <w:sz w:val="24"/>
          <w:szCs w:val="24"/>
          <w:lang w:val="sl-SI"/>
        </w:rPr>
        <w:t>azuševanje s posebnim pripravkom.</w:t>
      </w:r>
    </w:p>
    <w:p w:rsidR="009F1FBF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Glavnike in krtače operemo in za deset minut namočimo v vroči vodi (s temperaturo več kot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60ºC), perilo (oblačila, brisače, posteljnino), pa operemo v pralnem stroju nad 60ºC.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 xml:space="preserve">Predmete, </w:t>
      </w:r>
      <w:r w:rsidRPr="00A27CAA">
        <w:rPr>
          <w:rFonts w:cstheme="minorHAnsi"/>
          <w:sz w:val="24"/>
          <w:szCs w:val="24"/>
          <w:lang w:val="sl-SI"/>
        </w:rPr>
        <w:lastRenderedPageBreak/>
        <w:t>ki jih ne moremo oprati, vstavimo v plastično vrečko, ki jo tesno zatisnemo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pustimo za 10 do 14 dni na sobni temperaturi ali pa za 24 ur odložimo v zamrzovalnik.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Sedežne garniture in tla očistimo s sesalcem.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Otrokom odsvetujemo medsebojno menjavo kap, čelad, glavnikov ali krtač.</w:t>
      </w:r>
    </w:p>
    <w:p w:rsidR="00A27CAA" w:rsidRPr="00A27CAA" w:rsidRDefault="00A27CAA" w:rsidP="00A27CAA">
      <w:pPr>
        <w:ind w:right="-2205"/>
        <w:jc w:val="both"/>
        <w:rPr>
          <w:rFonts w:cstheme="minorHAnsi"/>
          <w:b/>
          <w:sz w:val="24"/>
          <w:szCs w:val="24"/>
          <w:lang w:val="sl-SI"/>
        </w:rPr>
      </w:pPr>
      <w:r w:rsidRPr="00A27CAA">
        <w:rPr>
          <w:rFonts w:cstheme="minorHAnsi"/>
          <w:b/>
          <w:sz w:val="24"/>
          <w:szCs w:val="24"/>
          <w:lang w:val="sl-SI"/>
        </w:rPr>
        <w:t>Razuševanje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Preparate za razuševanje se vedno uporablja samo pri osebah, pri katerih imajo uši ali žive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gnide, nikoli pa ne v preventivne namene. Pomembno je, da se razuševanje pri vseh, ki imajo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uši izvede istočasno.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Pri uporabi sredstev za razuševanje je potrebno vedno natančno upoštevati navodila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proizvajalca. Sredstev za razuševanje se nikoli ne nanašajo na sveže oprane lase, kajti ostanki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šampona lahko razredčijo aktivno učinkovino v preparatu in s tem zmanjšajo njegovo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učinkovitost. Med umivanjem las z navadnim šamponom in uporabo preparata za razuševanje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naj mine vsaj dan ali dva. Preparat za razuševanje se vedno nanese na suho lasišče in se ga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skrbno razporedi po vsem lasišču ter pusti, da deluje vsaj 10 minut. Nato se lasišče izpere z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vodo in obriše z brisačo. Lasišče se nato najprej prečeše z navadnim glavnikom, nato pa še z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glavnikom z gostimi zobmi (razmak med zobmi naj bo od 0,2 do 0,3 mm), da se odstrani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A27CAA">
        <w:rPr>
          <w:rFonts w:cstheme="minorHAnsi"/>
          <w:sz w:val="24"/>
          <w:szCs w:val="24"/>
          <w:lang w:val="sl-SI"/>
        </w:rPr>
        <w:t>mrtve uši in gnide.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Postopek je treba ponoviti čez 7 – 10 dni.</w:t>
      </w:r>
    </w:p>
    <w:p w:rsidR="00A27CAA" w:rsidRPr="00A27CAA" w:rsidRDefault="00A27CAA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A27CAA">
        <w:rPr>
          <w:rFonts w:cstheme="minorHAnsi"/>
          <w:sz w:val="24"/>
          <w:szCs w:val="24"/>
          <w:lang w:val="sl-SI"/>
        </w:rPr>
        <w:t>(Pridobljeno na internetu:</w:t>
      </w:r>
    </w:p>
    <w:p w:rsidR="00AC1A75" w:rsidRDefault="00523536" w:rsidP="00A27CAA">
      <w:pPr>
        <w:ind w:right="-2205"/>
        <w:jc w:val="both"/>
        <w:rPr>
          <w:rFonts w:cstheme="minorHAnsi"/>
          <w:sz w:val="24"/>
          <w:szCs w:val="24"/>
          <w:lang w:val="sl-SI"/>
        </w:rPr>
      </w:pPr>
      <w:hyperlink r:id="rId13" w:history="1">
        <w:r w:rsidR="00A27CAA" w:rsidRPr="00665A6E">
          <w:rPr>
            <w:rStyle w:val="Hiperpovezava"/>
            <w:rFonts w:cstheme="minorHAnsi"/>
            <w:sz w:val="24"/>
            <w:szCs w:val="24"/>
            <w:lang w:val="sl-SI"/>
          </w:rPr>
          <w:t>http://www.ivz.si/Mp.aspx?ni=156&amp;pi=5&amp;_5_id=1066&amp;_5_PageIndex=0&amp;_5_groupId=289</w:t>
        </w:r>
      </w:hyperlink>
      <w:r w:rsidR="00A27CAA">
        <w:rPr>
          <w:rFonts w:cstheme="minorHAnsi"/>
          <w:sz w:val="24"/>
          <w:szCs w:val="24"/>
          <w:lang w:val="sl-SI"/>
        </w:rPr>
        <w:t xml:space="preserve"> </w:t>
      </w:r>
      <w:r w:rsidR="00A27CAA" w:rsidRPr="00A27CAA">
        <w:rPr>
          <w:rFonts w:cstheme="minorHAnsi"/>
          <w:sz w:val="24"/>
          <w:szCs w:val="24"/>
          <w:lang w:val="sl-SI"/>
        </w:rPr>
        <w:t>&amp;_5_newsCategory=&amp;_5_action=ShowNewsFull&amp;pl=156-5.0, 12.07.2012)</w:t>
      </w:r>
    </w:p>
    <w:p w:rsidR="00917898" w:rsidRDefault="00CD54BB" w:rsidP="00AC1A75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CD54BB">
        <w:rPr>
          <w:rFonts w:cstheme="minorHAnsi"/>
          <w:b/>
          <w:bCs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9504" behindDoc="0" locked="0" layoutInCell="1" allowOverlap="1" wp14:anchorId="4378C938" wp14:editId="0BCC3074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3221990" cy="214122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56" cy="21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63" w:rsidRDefault="00CD54BB" w:rsidP="00BC7063">
      <w:pPr>
        <w:pStyle w:val="Odstavekseznama"/>
        <w:ind w:right="-2205"/>
        <w:jc w:val="both"/>
        <w:rPr>
          <w:rFonts w:cstheme="minorHAnsi"/>
          <w:sz w:val="24"/>
          <w:szCs w:val="24"/>
          <w:lang w:val="sl-SI"/>
        </w:rPr>
      </w:pPr>
      <w:r w:rsidRPr="00CD54BB">
        <w:rPr>
          <w:rFonts w:cstheme="minorHAnsi"/>
          <w:sz w:val="24"/>
          <w:szCs w:val="24"/>
          <w:lang w:val="sl-SI"/>
        </w:rPr>
        <w:t xml:space="preserve"> </w:t>
      </w:r>
    </w:p>
    <w:p w:rsidR="00CD54BB" w:rsidRDefault="00CD54BB" w:rsidP="00BC7063">
      <w:pPr>
        <w:ind w:right="-2205"/>
        <w:rPr>
          <w:rFonts w:cstheme="minorHAnsi"/>
          <w:sz w:val="24"/>
          <w:szCs w:val="24"/>
          <w:lang w:val="sl-SI"/>
        </w:rPr>
      </w:pPr>
    </w:p>
    <w:p w:rsidR="00CD54BB" w:rsidRDefault="00CD54BB" w:rsidP="00BC7063">
      <w:pPr>
        <w:ind w:right="-2205"/>
        <w:rPr>
          <w:rFonts w:cstheme="minorHAnsi"/>
          <w:sz w:val="24"/>
          <w:szCs w:val="24"/>
          <w:lang w:val="sl-SI"/>
        </w:rPr>
      </w:pPr>
    </w:p>
    <w:p w:rsidR="00CD54BB" w:rsidRDefault="00CD54BB" w:rsidP="00BC7063">
      <w:pPr>
        <w:ind w:right="-2205"/>
        <w:rPr>
          <w:rFonts w:cstheme="minorHAnsi"/>
          <w:sz w:val="24"/>
          <w:szCs w:val="24"/>
          <w:lang w:val="sl-SI"/>
        </w:rPr>
      </w:pPr>
    </w:p>
    <w:p w:rsidR="00CD54BB" w:rsidRDefault="00CD54BB" w:rsidP="00BC7063">
      <w:pPr>
        <w:ind w:right="-2205"/>
        <w:rPr>
          <w:rFonts w:cstheme="minorHAnsi"/>
          <w:sz w:val="24"/>
          <w:szCs w:val="24"/>
          <w:lang w:val="sl-SI"/>
        </w:rPr>
      </w:pPr>
    </w:p>
    <w:p w:rsidR="00CD54BB" w:rsidRDefault="00CD54BB" w:rsidP="00BC7063">
      <w:pPr>
        <w:ind w:right="-2205"/>
        <w:rPr>
          <w:rFonts w:cstheme="minorHAnsi"/>
          <w:sz w:val="24"/>
          <w:szCs w:val="24"/>
          <w:lang w:val="sl-SI"/>
        </w:rPr>
      </w:pPr>
    </w:p>
    <w:p w:rsidR="00CD54BB" w:rsidRDefault="00CD54BB" w:rsidP="00BC7063">
      <w:pPr>
        <w:ind w:right="-2205"/>
        <w:rPr>
          <w:rFonts w:cstheme="minorHAnsi"/>
          <w:sz w:val="24"/>
          <w:szCs w:val="24"/>
          <w:lang w:val="sl-SI"/>
        </w:rPr>
      </w:pPr>
    </w:p>
    <w:p w:rsidR="00AC1A75" w:rsidRPr="00BC7063" w:rsidRDefault="00BC7063" w:rsidP="00BC7063">
      <w:pPr>
        <w:ind w:right="-2205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(Pridobljeno </w:t>
      </w:r>
      <w:r w:rsidR="00AC1A75" w:rsidRPr="00BC7063">
        <w:rPr>
          <w:rFonts w:cstheme="minorHAnsi"/>
          <w:sz w:val="24"/>
          <w:szCs w:val="24"/>
          <w:lang w:val="sl-SI"/>
        </w:rPr>
        <w:t>na internetu:</w:t>
      </w:r>
      <w:r>
        <w:rPr>
          <w:rFonts w:cstheme="minorHAnsi"/>
          <w:sz w:val="24"/>
          <w:szCs w:val="24"/>
          <w:lang w:val="sl-SI"/>
        </w:rPr>
        <w:t xml:space="preserve"> </w:t>
      </w:r>
      <w:hyperlink r:id="rId15" w:history="1">
        <w:r w:rsidRPr="00665A6E">
          <w:rPr>
            <w:rStyle w:val="Hiperpovezava"/>
            <w:rFonts w:cstheme="minorHAnsi"/>
            <w:sz w:val="24"/>
            <w:szCs w:val="24"/>
            <w:lang w:val="sl-SI"/>
          </w:rPr>
          <w:t>http://www.ivz.si/?ni=149&amp;pi=5&amp;_5_Filename=1767.pdf&amp;_5_MediaId=1767</w:t>
        </w:r>
      </w:hyperlink>
      <w:r>
        <w:rPr>
          <w:rFonts w:cstheme="minorHAnsi"/>
          <w:sz w:val="24"/>
          <w:szCs w:val="24"/>
          <w:lang w:val="sl-SI"/>
        </w:rPr>
        <w:t xml:space="preserve"> </w:t>
      </w:r>
      <w:r w:rsidR="00AC1A75" w:rsidRPr="00BC7063">
        <w:rPr>
          <w:rFonts w:cstheme="minorHAnsi"/>
          <w:sz w:val="24"/>
          <w:szCs w:val="24"/>
          <w:lang w:val="sl-SI"/>
        </w:rPr>
        <w:t>&amp;_5_AutoResize=false&amp;pl=149-5.3., 12.07.2012)</w:t>
      </w:r>
    </w:p>
    <w:p w:rsidR="00BC7063" w:rsidRPr="009F1FBF" w:rsidRDefault="00AC1A75" w:rsidP="00921D11">
      <w:pPr>
        <w:ind w:right="-2205"/>
        <w:jc w:val="both"/>
        <w:rPr>
          <w:rFonts w:cstheme="minorHAnsi"/>
          <w:b/>
          <w:sz w:val="24"/>
          <w:szCs w:val="24"/>
          <w:lang w:val="sl-SI"/>
        </w:rPr>
      </w:pPr>
      <w:r w:rsidRPr="009F1FBF">
        <w:rPr>
          <w:rFonts w:cstheme="minorHAnsi"/>
          <w:b/>
          <w:sz w:val="24"/>
          <w:szCs w:val="24"/>
          <w:lang w:val="sl-SI"/>
        </w:rPr>
        <w:t>Razuševanje je obvezno po 27. členu Zakona o nalezljivih boleznih ( Ur.l. RS</w:t>
      </w:r>
      <w:r w:rsidR="00BC7063" w:rsidRPr="009F1FBF">
        <w:rPr>
          <w:rFonts w:cstheme="minorHAnsi"/>
          <w:b/>
          <w:sz w:val="24"/>
          <w:szCs w:val="24"/>
          <w:lang w:val="sl-SI"/>
        </w:rPr>
        <w:t xml:space="preserve"> </w:t>
      </w:r>
      <w:r w:rsidRPr="009F1FBF">
        <w:rPr>
          <w:rFonts w:cstheme="minorHAnsi"/>
          <w:b/>
          <w:sz w:val="24"/>
          <w:szCs w:val="24"/>
          <w:lang w:val="sl-SI"/>
        </w:rPr>
        <w:t>št. 33/2006)</w:t>
      </w:r>
    </w:p>
    <w:p w:rsidR="00BC7063" w:rsidRDefault="00BC7063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lastRenderedPageBreak/>
        <w:br w:type="page"/>
      </w:r>
    </w:p>
    <w:p w:rsidR="00BC7063" w:rsidRPr="00BC7063" w:rsidRDefault="00BC7063" w:rsidP="00BC7063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BC7063">
        <w:rPr>
          <w:rFonts w:cstheme="minorHAnsi"/>
          <w:b/>
          <w:bCs/>
          <w:iCs/>
          <w:sz w:val="24"/>
          <w:szCs w:val="24"/>
          <w:lang w:val="sl-SI"/>
        </w:rPr>
        <w:lastRenderedPageBreak/>
        <w:t>Vnetje očesne veznice - konjuktivitis</w:t>
      </w:r>
    </w:p>
    <w:p w:rsidR="00BC7063" w:rsidRPr="00BC7063" w:rsidRDefault="00BC7063" w:rsidP="00BC7063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BC7063">
        <w:rPr>
          <w:rFonts w:cstheme="minorHAnsi"/>
          <w:sz w:val="24"/>
          <w:szCs w:val="24"/>
          <w:lang w:val="sl-SI"/>
        </w:rPr>
        <w:t>Vnetje očesne veznice ima lahko številne vzroke: dim, prah, močna sončna svetloba, virusi ali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bakterije, lahko je tudi posledica alergije ali spremljevalni pojav kake druge bolezni, kot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ošpice. (Keudel, 2003)</w:t>
      </w:r>
    </w:p>
    <w:p w:rsidR="00BC7063" w:rsidRPr="00BC7063" w:rsidRDefault="00BC7063" w:rsidP="00BC7063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BC7063">
        <w:rPr>
          <w:rFonts w:cstheme="minorHAnsi"/>
          <w:sz w:val="24"/>
          <w:szCs w:val="24"/>
          <w:lang w:val="sl-SI"/>
        </w:rPr>
        <w:t>Vnetje očesne veznice povzročajo bakterije (vnetje spremlja gnojen izcedek): stafilokoki,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streptokoki, gonokoki, klamidije in virusi: virus herpes simpleks, herpes zoster, ošpic,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mumpsa. Bakterijsko ali virusno vnetje očesne veznice je zelo nalezljivo in se prenaša s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neposrednim stikom. (Keudel, 2007)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Zdravljenje je odvisno od povzročitelja vnetja.</w:t>
      </w:r>
    </w:p>
    <w:p w:rsidR="00BC7063" w:rsidRDefault="00BC7063" w:rsidP="00BC7063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BC7063">
        <w:rPr>
          <w:rFonts w:cstheme="minorHAnsi"/>
          <w:b/>
          <w:bCs/>
          <w:sz w:val="24"/>
          <w:szCs w:val="24"/>
          <w:lang w:val="sl-SI"/>
        </w:rPr>
        <w:t xml:space="preserve">Klinični znaki: </w:t>
      </w:r>
    </w:p>
    <w:p w:rsidR="00BC7063" w:rsidRDefault="00BC7063" w:rsidP="00BC7063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BC7063">
        <w:rPr>
          <w:rFonts w:cstheme="minorHAnsi"/>
          <w:sz w:val="24"/>
          <w:szCs w:val="24"/>
          <w:lang w:val="sl-SI"/>
        </w:rPr>
        <w:t>Oko je boleče in se solzi, je zelo rdeče in občutljivo na svetlobo. Lahko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izloča sluzast ali gnojni izcedek. (Keudel, 2003) Bolnik ima občutek peska v očeh, ima otekle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veke ter pri alergijskih konjuktivitisih tudi srbeče veke. (Abrahams, 2007)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BC7063" w:rsidRPr="00BC7063" w:rsidRDefault="00BC7063" w:rsidP="00BC7063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BC7063">
        <w:rPr>
          <w:rFonts w:cstheme="minorHAnsi"/>
          <w:sz w:val="24"/>
          <w:szCs w:val="24"/>
          <w:lang w:val="sl-SI"/>
        </w:rPr>
        <w:t>Okužba se preprečuje s skrbnim umivanjem rok in uporabo osebne brisače. (Marolt –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BC7063">
        <w:rPr>
          <w:rFonts w:cstheme="minorHAnsi"/>
          <w:sz w:val="24"/>
          <w:szCs w:val="24"/>
          <w:lang w:val="sl-SI"/>
        </w:rPr>
        <w:t>Gomišček, 2002)</w:t>
      </w:r>
    </w:p>
    <w:p w:rsidR="00BC7063" w:rsidRDefault="00BC7063" w:rsidP="00BC7063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BC7063">
        <w:rPr>
          <w:rFonts w:cstheme="minorHAnsi"/>
          <w:b/>
          <w:bCs/>
          <w:sz w:val="24"/>
          <w:szCs w:val="24"/>
          <w:lang w:val="sl-SI"/>
        </w:rPr>
        <w:t xml:space="preserve">Vključitev otrok v vrtec: </w:t>
      </w:r>
      <w:r w:rsidRPr="00BC7063">
        <w:rPr>
          <w:rFonts w:cstheme="minorHAnsi"/>
          <w:sz w:val="24"/>
          <w:szCs w:val="24"/>
          <w:lang w:val="sl-SI"/>
        </w:rPr>
        <w:t xml:space="preserve">ko zdravnik potrdi, da otrok ni kužen. </w:t>
      </w:r>
      <w:r w:rsidRPr="00BC7063">
        <w:rPr>
          <w:rFonts w:cstheme="minorHAnsi"/>
          <w:b/>
          <w:bCs/>
          <w:sz w:val="24"/>
          <w:szCs w:val="24"/>
          <w:lang w:val="sl-SI"/>
        </w:rPr>
        <w:t>(Rok-Simon, 2012)</w:t>
      </w:r>
    </w:p>
    <w:p w:rsidR="00917898" w:rsidRDefault="00523536" w:rsidP="00BC7063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31" style="width:0;height:1.5pt" o:hralign="center" o:hrstd="t" o:hr="t" fillcolor="#a0a0a0" stroked="f"/>
        </w:pict>
      </w:r>
    </w:p>
    <w:p w:rsidR="008E2834" w:rsidRPr="00CD54BB" w:rsidRDefault="008E2834" w:rsidP="00CD54BB">
      <w:pPr>
        <w:rPr>
          <w:rFonts w:cstheme="minorHAnsi"/>
          <w:b/>
          <w:bCs/>
          <w:sz w:val="24"/>
          <w:szCs w:val="24"/>
          <w:lang w:val="sl-SI"/>
        </w:rPr>
      </w:pPr>
      <w:r w:rsidRPr="008E2834">
        <w:rPr>
          <w:rFonts w:cstheme="minorHAnsi"/>
          <w:b/>
          <w:bCs/>
          <w:iCs/>
          <w:sz w:val="24"/>
          <w:szCs w:val="24"/>
          <w:lang w:val="sl-SI"/>
        </w:rPr>
        <w:t>Črevesne nalezljive bolezni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Vodilni klinični znak nalezljivih bolezni je driska. Driska je spremenjena konzistenca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iztrebkov (kašasti ali tekoči), ki se kažejo z večjo vsebnostjo vode, večjim volumnom ali s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povečanim številom iztrebljanj (3 ali več dnevno). (Marolt-Gomišček, 2002)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Infekcijska driska je driska, ki jo povzročajo različni mikroorganizmi in jo pogosto spremljajo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navzeja, bruhanje in bolečine v trebuhu.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Povzročitelji nalezljivih črevesnih bolezni so bakterije, virusi, zajedalci in glive. (Marolt-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Gomišček, 2002)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Rezervoar za črevesne okužbe so različne živali in tudi človek. Okužba se prenaša neposredno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z dotikom, predvsem z onesnaženimi rokami, večinoma pa posredno z uživanjem okužene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hrane ali vode.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Driska se lahko pojavi po zdravljenju z različnimi zdravili, po uživanju različnih organskih in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anorganskih snovi ( npr. uživanju gob, arzena…), pri endokrinih boleznih ( npr. sladkornih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boleznih), pri nekaterih drugih boleznih ( npr. Chronovi bolezni…), pri alergiji.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Pri zdravljenju infekcijskih drisk je bistveno nadomeščanje vode in soli.</w:t>
      </w:r>
    </w:p>
    <w:p w:rsidR="00CD54BB" w:rsidRDefault="00CD54BB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lastRenderedPageBreak/>
        <w:t>Najpogostejši povzročitelji okužb s hrano pri nas so:</w:t>
      </w:r>
    </w:p>
    <w:p w:rsidR="008E2834" w:rsidRPr="00CD54BB" w:rsidRDefault="008E2834" w:rsidP="00CD54BB">
      <w:pPr>
        <w:pStyle w:val="Odstavekseznama"/>
        <w:numPr>
          <w:ilvl w:val="1"/>
          <w:numId w:val="30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salmonele,</w:t>
      </w:r>
      <w:r w:rsidR="00CD54BB">
        <w:rPr>
          <w:rFonts w:cstheme="minorHAnsi"/>
          <w:sz w:val="24"/>
          <w:szCs w:val="24"/>
          <w:lang w:val="sl-SI"/>
        </w:rPr>
        <w:t xml:space="preserve"> </w:t>
      </w:r>
      <w:r w:rsidRPr="00CD54BB">
        <w:rPr>
          <w:rFonts w:cstheme="minorHAnsi"/>
          <w:sz w:val="24"/>
          <w:szCs w:val="24"/>
          <w:lang w:val="sl-SI"/>
        </w:rPr>
        <w:t>kampilobakter,</w:t>
      </w:r>
      <w:r w:rsidR="00CD54BB">
        <w:rPr>
          <w:rFonts w:cstheme="minorHAnsi"/>
          <w:sz w:val="24"/>
          <w:szCs w:val="24"/>
          <w:lang w:val="sl-SI"/>
        </w:rPr>
        <w:t xml:space="preserve"> </w:t>
      </w:r>
      <w:r w:rsidRPr="00CD54BB">
        <w:rPr>
          <w:rFonts w:cstheme="minorHAnsi"/>
          <w:sz w:val="24"/>
          <w:szCs w:val="24"/>
          <w:lang w:val="sl-SI"/>
        </w:rPr>
        <w:t>stafilokoki,</w:t>
      </w:r>
      <w:r w:rsidR="00CD54BB">
        <w:rPr>
          <w:rFonts w:cstheme="minorHAnsi"/>
          <w:sz w:val="24"/>
          <w:szCs w:val="24"/>
          <w:lang w:val="sl-SI"/>
        </w:rPr>
        <w:t xml:space="preserve"> </w:t>
      </w:r>
      <w:r w:rsidRPr="00CD54BB">
        <w:rPr>
          <w:rFonts w:cstheme="minorHAnsi"/>
          <w:sz w:val="24"/>
          <w:szCs w:val="24"/>
          <w:lang w:val="sl-SI"/>
        </w:rPr>
        <w:t>šigele,</w:t>
      </w:r>
    </w:p>
    <w:p w:rsidR="008E2834" w:rsidRPr="008E2834" w:rsidRDefault="008E2834" w:rsidP="00921D11">
      <w:pPr>
        <w:pStyle w:val="Odstavekseznama"/>
        <w:numPr>
          <w:ilvl w:val="1"/>
          <w:numId w:val="30"/>
        </w:numPr>
        <w:ind w:left="567" w:right="-2205" w:hanging="567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beležimo pa tudi več virusnih okužb s hrano, katerih vzrok so največkrat rota virusi.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V vrtcih okužb s hrano praktično ni, kar je gotovo pripisati učinkovitemu izvajanju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kontinuiranih preventivnih ukrepov za njihovo preprečevanje. (Strah, 2006)</w:t>
      </w:r>
    </w:p>
    <w:p w:rsidR="00CD54BB" w:rsidRDefault="00523536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32" style="width:0;height:1.5pt" o:hralign="center" o:hrstd="t" o:hr="t" fillcolor="#a0a0a0" stroked="f"/>
        </w:pict>
      </w:r>
    </w:p>
    <w:p w:rsidR="008E2834" w:rsidRPr="008E2834" w:rsidRDefault="008E2834" w:rsidP="008E2834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8E2834">
        <w:rPr>
          <w:rFonts w:cstheme="minorHAnsi"/>
          <w:b/>
          <w:bCs/>
          <w:iCs/>
          <w:sz w:val="24"/>
          <w:szCs w:val="24"/>
          <w:lang w:val="sl-SI"/>
        </w:rPr>
        <w:t>Rotavirus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Je virus, ki povzroča hudo drisko, ki se ji ponavadi pridružita še vročina in bruhanje.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Rotavirus je najpogostejši povzročitelj driske pri otrocih v prvih treh letih življenja. Do petega</w:t>
      </w:r>
      <w:r>
        <w:rPr>
          <w:rFonts w:cstheme="minorHAnsi"/>
          <w:sz w:val="24"/>
          <w:szCs w:val="24"/>
          <w:lang w:val="sl-SI"/>
        </w:rPr>
        <w:t xml:space="preserve"> leta starosti </w:t>
      </w:r>
      <w:r w:rsidRPr="008E2834">
        <w:rPr>
          <w:rFonts w:cstheme="minorHAnsi"/>
          <w:sz w:val="24"/>
          <w:szCs w:val="24"/>
          <w:lang w:val="sl-SI"/>
        </w:rPr>
        <w:t>se z rotavirusom okuži skoraj vsak otrok. ( Zakotnik) Virus se prenaša fekalno –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oralno.</w:t>
      </w:r>
    </w:p>
    <w:p w:rsidR="008E2834" w:rsidRDefault="008E2834" w:rsidP="008E2834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8E2834">
        <w:rPr>
          <w:rFonts w:cstheme="minorHAnsi"/>
          <w:b/>
          <w:bCs/>
          <w:sz w:val="24"/>
          <w:szCs w:val="24"/>
          <w:lang w:val="sl-SI"/>
        </w:rPr>
        <w:t xml:space="preserve">Klinični znaki: 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Okužene osebe odvajajo tekoče blato, bruhajo, imajo krče v trebuhu, se slabo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počutijo. Lahko se pojavijo tudi nekoliko povišana telesna temperatura, glavobol, bolečine v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mišicah. Težave trajajo dan ali dva. Okužba nima trajnih posledic za zdravje ljudi. Nevarno 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le, če bolniki ne nadomeščajo izgubljene tekočine, kar lahko privede do izsušitve ali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dehidracije. Dehidracija je zlasti pogosta pri majhnih otrocih in starejših osebah. Osebe z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dehidracijo se zdravijo v bolnišnici. Okužba je nevarnejša tudi za osebe z oslabljenim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imunskim sistemom.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8E2834">
        <w:rPr>
          <w:rFonts w:cstheme="minorHAnsi"/>
          <w:sz w:val="24"/>
          <w:szCs w:val="24"/>
          <w:lang w:val="sl-SI"/>
        </w:rPr>
        <w:t>traja 48 do 72 ur.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Bolezen traja povprečno 5 do 7 dni. Okužba z rotavirusom lahko poteka tudi brez izraženih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znakov bolezni. Tak potek je bolj običajen pri odraslih ali pri novorojenčkih, oziroma zelo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majhnih dojenčkih, ki jih še ščitijo materina protitelesa. Osebe brez bolezenskih znakov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zdravi nosilci virusa in so pomemben vir okužbe. ( Zakotnik)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Otroci so kužni že pred pojavom driske in lahko še tudi po tem, ko driska preneha. Okužba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širi naprej preko stikov z okuženo osebo, preko okuženih površin, igrač na katerih se virus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zelo dolgo ohrani. Lahko se okužijo tudi z vdihavanjem aerosolov telesnih izločkov –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izbruhanin. Rotavirusi ostanejo dolgo aktivni tudi v vodi, zato je vir okužbe lahko tudi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onesnažena voda. ( Zakotnik)</w:t>
      </w:r>
    </w:p>
    <w:p w:rsidR="008E2834" w:rsidRDefault="008E2834" w:rsidP="008E2834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>
        <w:rPr>
          <w:rFonts w:cstheme="minorHAnsi"/>
          <w:b/>
          <w:bCs/>
          <w:sz w:val="24"/>
          <w:szCs w:val="24"/>
          <w:lang w:val="sl-SI"/>
        </w:rPr>
        <w:t>Zdravljenje:</w:t>
      </w:r>
    </w:p>
    <w:p w:rsid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Specifičnega zdravila za zdravljenje rotavirusne okužbe ne poznamo.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Pomembno je nadomeščanje tekočin in uravnavanje elektrolitov, za kar skrbimo z zadostnimi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količ</w:t>
      </w:r>
      <w:r>
        <w:rPr>
          <w:rFonts w:cstheme="minorHAnsi"/>
          <w:sz w:val="24"/>
          <w:szCs w:val="24"/>
          <w:lang w:val="sl-SI"/>
        </w:rPr>
        <w:t xml:space="preserve">inami </w:t>
      </w:r>
      <w:r w:rsidRPr="008E2834">
        <w:rPr>
          <w:rFonts w:cstheme="minorHAnsi"/>
          <w:sz w:val="24"/>
          <w:szCs w:val="24"/>
          <w:lang w:val="sl-SI"/>
        </w:rPr>
        <w:t>zaužite tekočine: vodo, sadne sokove in oralne rehidracijske raztopine, (praški za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pripravo so na voljo v lekarnah). Če pride do hujše izsušitve je treba tekočine nadomeščati z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infuzijo neposredno v žilo.</w:t>
      </w:r>
    </w:p>
    <w:p w:rsidR="008E2834" w:rsidRDefault="008E2834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lastRenderedPageBreak/>
        <w:br w:type="page"/>
      </w:r>
    </w:p>
    <w:p w:rsidR="008E2834" w:rsidRPr="008E2834" w:rsidRDefault="008E2834" w:rsidP="008E2834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8E2834">
        <w:rPr>
          <w:rFonts w:cstheme="minorHAnsi"/>
          <w:b/>
          <w:bCs/>
          <w:iCs/>
          <w:sz w:val="24"/>
          <w:szCs w:val="24"/>
          <w:lang w:val="sl-SI"/>
        </w:rPr>
        <w:lastRenderedPageBreak/>
        <w:t>Salmoneloze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Salmoneloza je bolezen, ki jo povzročajo bakterije iz rodu salmonel. Pri človeku povzročajo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bacilonoštvo brez simptomov, akutni enterokolitis in trebušni tifus (Radšel – Medvešček,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2002) Svoj rezervoar imajo v živalih, izvor okužbe pa je lahko človek: bolnik, rekonvalescent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ali klicenosec. Najpogosteje so izvor okužbe kontaminirana perutnina, mleto meso in jajca.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razmeroma odporne proti zunanjim vplivom: preživijo 115 dni v vodi; 280 dni v vrtni zemlji,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80 dni v odpadkih, 2 leti v suhem fecesu in kar 13 mesecev v piščančji drobovini pri – 21C.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8E2834">
        <w:rPr>
          <w:rFonts w:cstheme="minorHAnsi"/>
          <w:sz w:val="24"/>
          <w:szCs w:val="24"/>
          <w:lang w:val="sl-SI"/>
        </w:rPr>
        <w:t>traja 8 – 48 ur.</w:t>
      </w:r>
    </w:p>
    <w:p w:rsid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b/>
          <w:bCs/>
          <w:sz w:val="24"/>
          <w:szCs w:val="24"/>
          <w:lang w:val="sl-SI"/>
        </w:rPr>
        <w:t xml:space="preserve">Klinični znaki </w:t>
      </w:r>
      <w:r w:rsidRPr="008E2834">
        <w:rPr>
          <w:rFonts w:cstheme="minorHAnsi"/>
          <w:sz w:val="24"/>
          <w:szCs w:val="24"/>
          <w:lang w:val="sl-SI"/>
        </w:rPr>
        <w:t>so bolečine v trebuhu, bruhanje in driska. Posebno pri otrocih je tudi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temperatura zvišana, prisotni so znaki izsušitve. Veliko je število inficiranih, ki razen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prisotnosti povzročitelja v blatu nimajo drugih znakov. Bolniki izločajo salmonele z blatom,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včasih tudi z izbruhano vsebino. V času bolezni je bolnik kužen, klice lahko izloča tudi dalj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 xml:space="preserve">časa, vendar navadno ne dlje kot 3 mesece. </w:t>
      </w:r>
    </w:p>
    <w:p w:rsid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Pri dojenčkih traja klicenoštvo tudi dlje. Posebno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nevarni so izločevalci salmonel, če so zaposleni pri pripravljanju hrane, ker jo lahko okužijo.</w:t>
      </w:r>
    </w:p>
    <w:p w:rsidR="00917898" w:rsidRDefault="00523536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pict>
          <v:rect id="_x0000_i1033" style="width:0;height:1.5pt" o:hralign="center" o:hrstd="t" o:hr="t" fillcolor="#a0a0a0" stroked="f"/>
        </w:pict>
      </w:r>
    </w:p>
    <w:p w:rsidR="008E2834" w:rsidRPr="008E2834" w:rsidRDefault="008E2834" w:rsidP="008E2834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8E2834">
        <w:rPr>
          <w:rFonts w:cstheme="minorHAnsi"/>
          <w:b/>
          <w:bCs/>
          <w:iCs/>
          <w:sz w:val="24"/>
          <w:szCs w:val="24"/>
          <w:lang w:val="sl-SI"/>
        </w:rPr>
        <w:t>Kampilobakterioza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sz w:val="24"/>
          <w:szCs w:val="24"/>
          <w:lang w:val="sl-SI"/>
        </w:rPr>
        <w:t>Kampilobaktri povzročajo bolezen pri živalih. Meso okuženih živali se pogosto kontaminira v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klavnicah. Izvor okužbe je lahko tudi človek, bolnik ali klicenosec. Okužba se prenaša z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različnimi kontaminiranimi živili, mlekom in vodo. Lahko se prenaša tudi neposredno 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8E2834">
        <w:rPr>
          <w:rFonts w:cstheme="minorHAnsi"/>
          <w:sz w:val="24"/>
          <w:szCs w:val="24"/>
          <w:lang w:val="sl-SI"/>
        </w:rPr>
        <w:t>fekalno oralno, od osebe do osebe. Akutno drisko lahko povzroči okužba z majhnim številom</w:t>
      </w:r>
      <w:r>
        <w:rPr>
          <w:rFonts w:cstheme="minorHAnsi"/>
          <w:sz w:val="24"/>
          <w:szCs w:val="24"/>
          <w:lang w:val="sl-SI"/>
        </w:rPr>
        <w:t xml:space="preserve"> bacilov </w:t>
      </w:r>
      <w:r w:rsidRPr="008E2834">
        <w:rPr>
          <w:rFonts w:cstheme="minorHAnsi"/>
          <w:sz w:val="24"/>
          <w:szCs w:val="24"/>
          <w:lang w:val="sl-SI"/>
        </w:rPr>
        <w:t>– že s 500 bacili. (Radšel –Medvedšček, 2002)</w:t>
      </w:r>
    </w:p>
    <w:p w:rsidR="008E2834" w:rsidRPr="008E2834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b/>
          <w:bCs/>
          <w:sz w:val="24"/>
          <w:szCs w:val="24"/>
          <w:lang w:val="sl-SI"/>
        </w:rPr>
        <w:t xml:space="preserve">Inkubacija </w:t>
      </w:r>
      <w:r w:rsidRPr="008E2834">
        <w:rPr>
          <w:rFonts w:cstheme="minorHAnsi"/>
          <w:sz w:val="24"/>
          <w:szCs w:val="24"/>
          <w:lang w:val="sl-SI"/>
        </w:rPr>
        <w:t>traja 1 dan do 7 dni.</w:t>
      </w:r>
    </w:p>
    <w:p w:rsidR="00575208" w:rsidRDefault="008E2834" w:rsidP="008E2834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8E2834">
        <w:rPr>
          <w:rFonts w:cstheme="minorHAnsi"/>
          <w:b/>
          <w:bCs/>
          <w:sz w:val="24"/>
          <w:szCs w:val="24"/>
          <w:lang w:val="sl-SI"/>
        </w:rPr>
        <w:t xml:space="preserve">Klinični znaki </w:t>
      </w:r>
      <w:r w:rsidRPr="008E2834">
        <w:rPr>
          <w:rFonts w:cstheme="minorHAnsi"/>
          <w:sz w:val="24"/>
          <w:szCs w:val="24"/>
          <w:lang w:val="sl-SI"/>
        </w:rPr>
        <w:t>so podobni kot pri salmonelah.</w:t>
      </w:r>
    </w:p>
    <w:p w:rsidR="00575208" w:rsidRDefault="00575208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br w:type="page"/>
      </w:r>
    </w:p>
    <w:p w:rsidR="00FF6729" w:rsidRPr="00FF6729" w:rsidRDefault="00FF6729" w:rsidP="00FF6729">
      <w:pPr>
        <w:ind w:right="-2205"/>
        <w:jc w:val="both"/>
        <w:rPr>
          <w:rFonts w:cstheme="minorHAnsi"/>
          <w:b/>
          <w:bCs/>
          <w:iCs/>
          <w:sz w:val="24"/>
          <w:szCs w:val="24"/>
          <w:lang w:val="sl-SI"/>
        </w:rPr>
      </w:pPr>
      <w:r w:rsidRPr="00FF6729">
        <w:rPr>
          <w:rFonts w:cstheme="minorHAnsi"/>
          <w:b/>
          <w:bCs/>
          <w:iCs/>
          <w:sz w:val="24"/>
          <w:szCs w:val="24"/>
          <w:lang w:val="sl-SI"/>
        </w:rPr>
        <w:lastRenderedPageBreak/>
        <w:t>Zajedavci (paraziti)</w:t>
      </w:r>
    </w:p>
    <w:p w:rsidR="00FF6729" w:rsidRPr="00FF6729" w:rsidRDefault="00FF6729" w:rsidP="00FF6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F6729">
        <w:rPr>
          <w:rFonts w:cstheme="minorHAnsi"/>
          <w:sz w:val="24"/>
          <w:szCs w:val="24"/>
          <w:lang w:val="sl-SI"/>
        </w:rPr>
        <w:t>Pri otrocih in mladostnikih povzročajo glistavost najpogosteje podančnice, lahko jo pa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povzročijo tudi človeške gliste ali trakulje. Do okužbe pride z živili, z umazanimi rokami ali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preko živali. Jajčeca glist pridejo do ust in se v želodcu ali v črevesju razvijejo v gliste.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Samice ponoči zlezejo iz črevesa in ležejo mikroskopsko majhna jajčeca okoli zadnjične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odprtine. To povzroča srbenje, s praskanjem pa pridejo jajčeca za nohte in se preko ust spet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prenesejo v črevo. Ta krog traja do dva meseca, zato morajo biti glistavi otroci zdravljeni dva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do trikrat v časovnih presledkih.</w:t>
      </w:r>
    </w:p>
    <w:p w:rsidR="003D09D8" w:rsidRDefault="00FF6729" w:rsidP="003D09D8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9F1FBF">
        <w:rPr>
          <w:rFonts w:cstheme="minorHAnsi"/>
          <w:b/>
          <w:sz w:val="24"/>
          <w:szCs w:val="24"/>
          <w:lang w:val="sl-SI"/>
        </w:rPr>
        <w:t>Podančnice</w:t>
      </w:r>
      <w:r w:rsidRPr="00FF6729">
        <w:rPr>
          <w:rFonts w:cstheme="minorHAnsi"/>
          <w:sz w:val="24"/>
          <w:szCs w:val="24"/>
          <w:lang w:val="sl-SI"/>
        </w:rPr>
        <w:t xml:space="preserve"> so videti v blatu kot en do dva milimetra dolgi odrezani koščki vrvice, ki se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 xml:space="preserve">premikajo. </w:t>
      </w:r>
      <w:r w:rsidR="003D09D8" w:rsidRPr="00FF6729">
        <w:rPr>
          <w:rFonts w:cstheme="minorHAnsi"/>
          <w:sz w:val="24"/>
          <w:szCs w:val="24"/>
          <w:lang w:val="sl-SI"/>
        </w:rPr>
        <w:t xml:space="preserve">Otroke s podančnicami ponoči srbi zadnjična odprtina. </w:t>
      </w:r>
    </w:p>
    <w:p w:rsidR="00FF6729" w:rsidRPr="00FF6729" w:rsidRDefault="00FF6729" w:rsidP="00FF6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9F1FBF">
        <w:rPr>
          <w:rFonts w:cstheme="minorHAnsi"/>
          <w:b/>
          <w:sz w:val="24"/>
          <w:szCs w:val="24"/>
          <w:lang w:val="sl-SI"/>
        </w:rPr>
        <w:t>Gliste</w:t>
      </w:r>
      <w:r w:rsidRPr="00FF6729">
        <w:rPr>
          <w:rFonts w:cstheme="minorHAnsi"/>
          <w:sz w:val="24"/>
          <w:szCs w:val="24"/>
          <w:lang w:val="sl-SI"/>
        </w:rPr>
        <w:t xml:space="preserve"> so videti kot deževniki.</w:t>
      </w:r>
      <w:r w:rsidR="003D09D8" w:rsidRPr="003D09D8">
        <w:rPr>
          <w:rFonts w:cstheme="minorHAnsi"/>
          <w:sz w:val="24"/>
          <w:szCs w:val="24"/>
          <w:lang w:val="sl-SI"/>
        </w:rPr>
        <w:t xml:space="preserve"> </w:t>
      </w:r>
      <w:r w:rsidR="003D09D8" w:rsidRPr="00FF6729">
        <w:rPr>
          <w:rFonts w:cstheme="minorHAnsi"/>
          <w:sz w:val="24"/>
          <w:szCs w:val="24"/>
          <w:lang w:val="sl-SI"/>
        </w:rPr>
        <w:t>Otroci, ki imajo gliste, so utrujeni in zaspani. Velikokrat imajo kolobarje okrog oči in slabo</w:t>
      </w:r>
      <w:r w:rsidR="003D09D8">
        <w:rPr>
          <w:rFonts w:cstheme="minorHAnsi"/>
          <w:sz w:val="24"/>
          <w:szCs w:val="24"/>
          <w:lang w:val="sl-SI"/>
        </w:rPr>
        <w:t xml:space="preserve"> </w:t>
      </w:r>
      <w:r w:rsidR="003D09D8" w:rsidRPr="00FF6729">
        <w:rPr>
          <w:rFonts w:cstheme="minorHAnsi"/>
          <w:sz w:val="24"/>
          <w:szCs w:val="24"/>
          <w:lang w:val="sl-SI"/>
        </w:rPr>
        <w:t xml:space="preserve">napredujejo. </w:t>
      </w:r>
    </w:p>
    <w:p w:rsidR="00FF6729" w:rsidRPr="00FF6729" w:rsidRDefault="00FF6729" w:rsidP="00FF6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F6729">
        <w:rPr>
          <w:rFonts w:cstheme="minorHAnsi"/>
          <w:sz w:val="24"/>
          <w:szCs w:val="24"/>
          <w:lang w:val="sl-SI"/>
        </w:rPr>
        <w:t xml:space="preserve">Od </w:t>
      </w:r>
      <w:r w:rsidRPr="009F1FBF">
        <w:rPr>
          <w:rFonts w:cstheme="minorHAnsi"/>
          <w:b/>
          <w:sz w:val="24"/>
          <w:szCs w:val="24"/>
          <w:lang w:val="sl-SI"/>
        </w:rPr>
        <w:t>trakulje</w:t>
      </w:r>
      <w:r w:rsidRPr="00FF6729">
        <w:rPr>
          <w:rFonts w:cstheme="minorHAnsi"/>
          <w:sz w:val="24"/>
          <w:szCs w:val="24"/>
          <w:lang w:val="sl-SI"/>
        </w:rPr>
        <w:t xml:space="preserve"> se najde v blatu otroka pet do deset milimetrske člene črvov, ki so kot špageti.</w:t>
      </w:r>
    </w:p>
    <w:p w:rsidR="00FF6729" w:rsidRPr="00FF6729" w:rsidRDefault="00FF6729" w:rsidP="00FF6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F6729">
        <w:rPr>
          <w:rFonts w:cstheme="minorHAnsi"/>
          <w:sz w:val="24"/>
          <w:szCs w:val="24"/>
          <w:lang w:val="sl-SI"/>
        </w:rPr>
        <w:t>Otroci z glistami so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nagnjeni k bolečinam v trebuhu, vse do kolik, napenja jih in imajo občasno drisko. Pri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trakuljah imajo otroci nejasne težave v trebuhu, so strašno lačni ali izgubijo tek in hujšajo. (Keudel, 2003)</w:t>
      </w:r>
    </w:p>
    <w:p w:rsidR="00055729" w:rsidRDefault="00FF6729" w:rsidP="00FF6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FF6729">
        <w:rPr>
          <w:rFonts w:cstheme="minorHAnsi"/>
          <w:sz w:val="24"/>
          <w:szCs w:val="24"/>
          <w:lang w:val="sl-SI"/>
        </w:rPr>
        <w:t>Glistavost mora vedno zdraviti zdravnik. V primeru podančnic je najbolje, da se pregleda vsa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FF6729">
        <w:rPr>
          <w:rFonts w:cstheme="minorHAnsi"/>
          <w:sz w:val="24"/>
          <w:szCs w:val="24"/>
          <w:lang w:val="sl-SI"/>
        </w:rPr>
        <w:t>družina. ( Keudel, 2003)</w:t>
      </w:r>
    </w:p>
    <w:p w:rsidR="00055729" w:rsidRDefault="00055729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br w:type="page"/>
      </w:r>
    </w:p>
    <w:p w:rsidR="00055729" w:rsidRPr="00055729" w:rsidRDefault="00055729" w:rsidP="00055729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055729">
        <w:rPr>
          <w:rFonts w:cstheme="minorHAnsi"/>
          <w:b/>
          <w:bCs/>
          <w:sz w:val="24"/>
          <w:szCs w:val="24"/>
          <w:lang w:val="sl-SI"/>
        </w:rPr>
        <w:lastRenderedPageBreak/>
        <w:t>LITERATURA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1. Abrahams P. Družinska zdravstvena enciklopedija. Ljubljana: Tehniška založba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Slovenije, 2007: 8-15, 22, 23, 30, 31.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2. Grmek-Martinjaš T. Otrok v vrtec - kaj pa zdravje, Power point predstavitev.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Ljubljana: ZD Ljubljana, 2009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3. Frelih T, Kraigher A, Čakš N, Krt-Lah A, Marinko J, Hudopisk N. Vključitev v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vrtec/šolo po preboleli bolezni ali okužbi – smernice. Ljubljana: Inštitut za varovanje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zdravja, 2012: 2 - 13.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4. Inštitut za varovanje zdravja, oddelek za program cepljenja. Rotavirus, lahko hudo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prizadene dojenčke in majhne otroke.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5. Keudel H. Otroške bolezni, prepoznavanje, zdravljenje, preprečevanje. Ptuj: In obs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medicus, 2003: 12, 13, 31, 34-37, 42, 62-71, 75, 81, 97, 159, 166-170, 174, 176, 179.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6. Marolt – Gomišček M, Radšel – Medvešček A. Infekcijske bolezni. Ljubljana: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Tangram, 2002: 20, 70-72, 75-77, 98-109, 140-144, 291-297, 363-381.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7. Rok-Simon M, Plevnik-Vodušek V, Lužnik-Bufon T in sod. Priporočila za ukrepanje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v vrtcu ob nujnih stanjih in nenadno nastalih bolezenskih znakih. Ljubljana: Inštitut za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varovanje zdravja, 2011: 13-18.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8. Strah B. Zdravstveno higienski režim v vrtcu. Ljubljana: Vrtec pod Gradom, 2006: 13-19.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9. Zavod za zdravstveno varstvo Ljubljana. Pnevmokokne okužbe. E-novičke, Moje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zdravje, november 2010.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10. Zavod za zdravstveno varstvo Ljubljana. Rotavirus. E-novičke, Moje zdravje,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november 2010.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11. Zakon o nalezljivih boleznih – ZNB ( uradno prečiščeno besedilo) ( ZNB-UPB1), Ur.l.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RS št. 33/2006</w:t>
      </w:r>
    </w:p>
    <w:p w:rsidR="00055729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12. Zadravec E. Zdravstveno higienski režim v vrtcu. Vrtec Mojca, 2009.</w:t>
      </w:r>
    </w:p>
    <w:p w:rsidR="00055729" w:rsidRPr="00055729" w:rsidRDefault="00055729" w:rsidP="00055729">
      <w:pPr>
        <w:ind w:right="-2205"/>
        <w:jc w:val="both"/>
        <w:rPr>
          <w:rFonts w:cstheme="minorHAnsi"/>
          <w:b/>
          <w:bCs/>
          <w:sz w:val="24"/>
          <w:szCs w:val="24"/>
          <w:lang w:val="sl-SI"/>
        </w:rPr>
      </w:pPr>
      <w:r w:rsidRPr="00055729">
        <w:rPr>
          <w:rFonts w:cstheme="minorHAnsi"/>
          <w:b/>
          <w:bCs/>
          <w:sz w:val="24"/>
          <w:szCs w:val="24"/>
          <w:lang w:val="sl-SI"/>
        </w:rPr>
        <w:t>VIRI Z INTERNETA:</w:t>
      </w:r>
    </w:p>
    <w:p w:rsid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1. Dostopno na internetu: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055729" w:rsidRPr="00055729" w:rsidRDefault="00523536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hyperlink r:id="rId16" w:history="1">
        <w:r w:rsidR="00055729" w:rsidRPr="00665A6E">
          <w:rPr>
            <w:rStyle w:val="Hiperpovezava"/>
            <w:rFonts w:cstheme="minorHAnsi"/>
            <w:sz w:val="24"/>
            <w:szCs w:val="24"/>
            <w:lang w:val="sl-SI"/>
          </w:rPr>
          <w:t>http://www.ivz.si/Mp.aspx?ni=156&amp;pi=5&amp;_5_id=1066&amp;_5_PageIndex=0&amp;_5_groupI</w:t>
        </w:r>
      </w:hyperlink>
      <w:r w:rsidR="00055729">
        <w:rPr>
          <w:rFonts w:cstheme="minorHAnsi"/>
          <w:sz w:val="24"/>
          <w:szCs w:val="24"/>
          <w:lang w:val="sl-SI"/>
        </w:rPr>
        <w:t xml:space="preserve"> </w:t>
      </w:r>
      <w:r w:rsidR="00055729" w:rsidRPr="00055729">
        <w:rPr>
          <w:rFonts w:cstheme="minorHAnsi"/>
          <w:sz w:val="24"/>
          <w:szCs w:val="24"/>
          <w:lang w:val="sl-SI"/>
        </w:rPr>
        <w:t>d=289&amp;_5_newsCategory=&amp;_5_action=ShowNewsFull&amp;pl=156-5.0, 12.07.2012)</w:t>
      </w:r>
    </w:p>
    <w:p w:rsidR="00ED193B" w:rsidRPr="00055729" w:rsidRDefault="00055729" w:rsidP="00055729">
      <w:pPr>
        <w:ind w:right="-2205"/>
        <w:jc w:val="both"/>
        <w:rPr>
          <w:rFonts w:cstheme="minorHAnsi"/>
          <w:sz w:val="24"/>
          <w:szCs w:val="24"/>
          <w:lang w:val="sl-SI"/>
        </w:rPr>
      </w:pPr>
      <w:r w:rsidRPr="00055729">
        <w:rPr>
          <w:rFonts w:cstheme="minorHAnsi"/>
          <w:sz w:val="24"/>
          <w:szCs w:val="24"/>
          <w:lang w:val="sl-SI"/>
        </w:rPr>
        <w:t>2. Dostopno na internetu: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055729">
        <w:rPr>
          <w:rFonts w:cstheme="minorHAnsi"/>
          <w:sz w:val="24"/>
          <w:szCs w:val="24"/>
          <w:lang w:val="sl-SI"/>
        </w:rPr>
        <w:t>http://www.ivz.si/?ni=149&amp;pi=5&amp;_5_Filename=</w:t>
      </w:r>
    </w:p>
    <w:sectPr w:rsidR="00ED193B" w:rsidRPr="00055729" w:rsidSect="00B860B1">
      <w:footerReference w:type="default" r:id="rId17"/>
      <w:pgSz w:w="11907" w:h="16839" w:code="9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36" w:rsidRDefault="00523536">
      <w:pPr>
        <w:spacing w:line="240" w:lineRule="auto"/>
      </w:pPr>
      <w:r>
        <w:separator/>
      </w:r>
    </w:p>
  </w:endnote>
  <w:endnote w:type="continuationSeparator" w:id="0">
    <w:p w:rsidR="00523536" w:rsidRDefault="0052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75" w:rsidRDefault="00AC1A75">
    <w:pPr>
      <w:pStyle w:val="noga"/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Elips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75" w:rsidRDefault="00AC1A75">
                          <w:pPr>
                            <w:pStyle w:val="Telobesedila1"/>
                            <w:rPr>
                              <w:rStyle w:val="tevilkastrani"/>
                            </w:rPr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>PAGE   \* MERGEFORMAT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E0644F" w:rsidRPr="00E0644F">
                            <w:rPr>
                              <w:rStyle w:val="tevilkastrani"/>
                              <w:noProof/>
                              <w:lang w:val="sl-SI"/>
                            </w:rPr>
                            <w:t>7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ipsa 5" o:spid="_x0000_s1028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AC1A75" w:rsidRDefault="00AC1A75">
                    <w:pPr>
                      <w:pStyle w:val="Telobesedila1"/>
                      <w:rPr>
                        <w:rStyle w:val="tevilkastrani"/>
                      </w:rPr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>PAGE   \* MERGEFORMAT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E0644F" w:rsidRPr="00E0644F">
                      <w:rPr>
                        <w:rStyle w:val="tevilkastrani"/>
                        <w:noProof/>
                        <w:lang w:val="sl-SI"/>
                      </w:rPr>
                      <w:t>7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36" w:rsidRDefault="00523536">
      <w:pPr>
        <w:spacing w:line="240" w:lineRule="auto"/>
      </w:pPr>
      <w:r>
        <w:separator/>
      </w:r>
    </w:p>
  </w:footnote>
  <w:footnote w:type="continuationSeparator" w:id="0">
    <w:p w:rsidR="00523536" w:rsidRDefault="005235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660F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Oznakaseznam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07A7377"/>
    <w:multiLevelType w:val="hybridMultilevel"/>
    <w:tmpl w:val="C2DC1A64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6F97"/>
    <w:multiLevelType w:val="hybridMultilevel"/>
    <w:tmpl w:val="91AAA394"/>
    <w:lvl w:ilvl="0" w:tplc="B810B7DA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403C99"/>
    <w:multiLevelType w:val="hybridMultilevel"/>
    <w:tmpl w:val="0F98A660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698"/>
    <w:multiLevelType w:val="hybridMultilevel"/>
    <w:tmpl w:val="F0429CDC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2E3"/>
    <w:multiLevelType w:val="hybridMultilevel"/>
    <w:tmpl w:val="7A7A3714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1CD9"/>
    <w:multiLevelType w:val="hybridMultilevel"/>
    <w:tmpl w:val="B22A7AD4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75491"/>
    <w:multiLevelType w:val="hybridMultilevel"/>
    <w:tmpl w:val="234EF372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3C44"/>
    <w:multiLevelType w:val="hybridMultilevel"/>
    <w:tmpl w:val="64C0780C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60FE7"/>
    <w:multiLevelType w:val="hybridMultilevel"/>
    <w:tmpl w:val="A7B40D38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7779"/>
    <w:multiLevelType w:val="hybridMultilevel"/>
    <w:tmpl w:val="5CA6E46A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1E99"/>
    <w:multiLevelType w:val="hybridMultilevel"/>
    <w:tmpl w:val="2EB2E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0D0"/>
    <w:multiLevelType w:val="hybridMultilevel"/>
    <w:tmpl w:val="914CB98A"/>
    <w:lvl w:ilvl="0" w:tplc="8D3E2DEE">
      <w:numFmt w:val="bullet"/>
      <w:lvlText w:val="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4230"/>
    <w:multiLevelType w:val="hybridMultilevel"/>
    <w:tmpl w:val="BC5CC054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1840"/>
    <w:multiLevelType w:val="hybridMultilevel"/>
    <w:tmpl w:val="29588760"/>
    <w:lvl w:ilvl="0" w:tplc="B810B7DA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33892"/>
    <w:multiLevelType w:val="hybridMultilevel"/>
    <w:tmpl w:val="5EE8751E"/>
    <w:lvl w:ilvl="0" w:tplc="043825E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441C"/>
    <w:multiLevelType w:val="hybridMultilevel"/>
    <w:tmpl w:val="4300C31A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A61"/>
    <w:multiLevelType w:val="hybridMultilevel"/>
    <w:tmpl w:val="1DA21322"/>
    <w:lvl w:ilvl="0" w:tplc="043825E6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26065"/>
    <w:multiLevelType w:val="hybridMultilevel"/>
    <w:tmpl w:val="C1A68590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C6976"/>
    <w:multiLevelType w:val="hybridMultilevel"/>
    <w:tmpl w:val="5DF27562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A56B4"/>
    <w:multiLevelType w:val="hybridMultilevel"/>
    <w:tmpl w:val="4470E556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23A0ADC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125E6"/>
    <w:multiLevelType w:val="hybridMultilevel"/>
    <w:tmpl w:val="4D982F16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7407"/>
    <w:multiLevelType w:val="hybridMultilevel"/>
    <w:tmpl w:val="221620B8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AF3"/>
    <w:multiLevelType w:val="hybridMultilevel"/>
    <w:tmpl w:val="9AECD2EC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6EE0"/>
    <w:multiLevelType w:val="hybridMultilevel"/>
    <w:tmpl w:val="B0B470AA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61F27"/>
    <w:multiLevelType w:val="hybridMultilevel"/>
    <w:tmpl w:val="90EC18EC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228"/>
    <w:multiLevelType w:val="hybridMultilevel"/>
    <w:tmpl w:val="41A4A4CC"/>
    <w:lvl w:ilvl="0" w:tplc="8236E21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33574"/>
    <w:multiLevelType w:val="hybridMultilevel"/>
    <w:tmpl w:val="E6E0E042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A0E65"/>
    <w:multiLevelType w:val="hybridMultilevel"/>
    <w:tmpl w:val="26A4AE9A"/>
    <w:lvl w:ilvl="0" w:tplc="B810B7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932BAC"/>
    <w:multiLevelType w:val="hybridMultilevel"/>
    <w:tmpl w:val="0D0E246A"/>
    <w:lvl w:ilvl="0" w:tplc="52481A5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1C33"/>
    <w:multiLevelType w:val="hybridMultilevel"/>
    <w:tmpl w:val="65084E38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14D67"/>
    <w:multiLevelType w:val="hybridMultilevel"/>
    <w:tmpl w:val="DE10CE96"/>
    <w:lvl w:ilvl="0" w:tplc="57CA3B3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76FD0"/>
    <w:multiLevelType w:val="hybridMultilevel"/>
    <w:tmpl w:val="79309F10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3D75"/>
    <w:multiLevelType w:val="hybridMultilevel"/>
    <w:tmpl w:val="C7FC95A2"/>
    <w:lvl w:ilvl="0" w:tplc="B810B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9"/>
  </w:num>
  <w:num w:numId="9">
    <w:abstractNumId w:val="32"/>
  </w:num>
  <w:num w:numId="10">
    <w:abstractNumId w:val="5"/>
  </w:num>
  <w:num w:numId="11">
    <w:abstractNumId w:val="13"/>
  </w:num>
  <w:num w:numId="12">
    <w:abstractNumId w:val="15"/>
  </w:num>
  <w:num w:numId="13">
    <w:abstractNumId w:val="33"/>
  </w:num>
  <w:num w:numId="14">
    <w:abstractNumId w:val="27"/>
  </w:num>
  <w:num w:numId="15">
    <w:abstractNumId w:val="3"/>
  </w:num>
  <w:num w:numId="16">
    <w:abstractNumId w:val="21"/>
  </w:num>
  <w:num w:numId="17">
    <w:abstractNumId w:val="30"/>
  </w:num>
  <w:num w:numId="18">
    <w:abstractNumId w:val="28"/>
  </w:num>
  <w:num w:numId="19">
    <w:abstractNumId w:val="24"/>
  </w:num>
  <w:num w:numId="20">
    <w:abstractNumId w:val="22"/>
  </w:num>
  <w:num w:numId="21">
    <w:abstractNumId w:val="6"/>
  </w:num>
  <w:num w:numId="22">
    <w:abstractNumId w:val="8"/>
  </w:num>
  <w:num w:numId="23">
    <w:abstractNumId w:val="25"/>
  </w:num>
  <w:num w:numId="24">
    <w:abstractNumId w:val="2"/>
  </w:num>
  <w:num w:numId="25">
    <w:abstractNumId w:val="17"/>
  </w:num>
  <w:num w:numId="26">
    <w:abstractNumId w:val="23"/>
  </w:num>
  <w:num w:numId="27">
    <w:abstractNumId w:val="19"/>
  </w:num>
  <w:num w:numId="28">
    <w:abstractNumId w:val="4"/>
  </w:num>
  <w:num w:numId="29">
    <w:abstractNumId w:val="34"/>
  </w:num>
  <w:num w:numId="30">
    <w:abstractNumId w:val="14"/>
  </w:num>
  <w:num w:numId="31">
    <w:abstractNumId w:val="7"/>
  </w:num>
  <w:num w:numId="32">
    <w:abstractNumId w:val="20"/>
  </w:num>
  <w:num w:numId="33">
    <w:abstractNumId w:val="11"/>
  </w:num>
  <w:num w:numId="34">
    <w:abstractNumId w:val="26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1"/>
    <w:rsid w:val="00007DA0"/>
    <w:rsid w:val="00055729"/>
    <w:rsid w:val="002702E5"/>
    <w:rsid w:val="003522F6"/>
    <w:rsid w:val="003D09D8"/>
    <w:rsid w:val="0043408E"/>
    <w:rsid w:val="00451776"/>
    <w:rsid w:val="00523536"/>
    <w:rsid w:val="005241CF"/>
    <w:rsid w:val="00575208"/>
    <w:rsid w:val="00613418"/>
    <w:rsid w:val="00767983"/>
    <w:rsid w:val="00770A96"/>
    <w:rsid w:val="00785CC9"/>
    <w:rsid w:val="007F3E1E"/>
    <w:rsid w:val="008E2834"/>
    <w:rsid w:val="008F251B"/>
    <w:rsid w:val="00917898"/>
    <w:rsid w:val="00921D11"/>
    <w:rsid w:val="009D1102"/>
    <w:rsid w:val="009F1FBF"/>
    <w:rsid w:val="009F4828"/>
    <w:rsid w:val="00A17343"/>
    <w:rsid w:val="00A27CAA"/>
    <w:rsid w:val="00AC1A75"/>
    <w:rsid w:val="00AD7153"/>
    <w:rsid w:val="00AF7964"/>
    <w:rsid w:val="00B126FA"/>
    <w:rsid w:val="00B860B1"/>
    <w:rsid w:val="00BC7063"/>
    <w:rsid w:val="00CC381E"/>
    <w:rsid w:val="00CD54BB"/>
    <w:rsid w:val="00DF4C01"/>
    <w:rsid w:val="00E0644F"/>
    <w:rsid w:val="00E350E1"/>
    <w:rsid w:val="00EC41D1"/>
    <w:rsid w:val="00ED193B"/>
    <w:rsid w:val="00EE5E17"/>
    <w:rsid w:val="00FB225D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0287D5-4B30-4FD8-BB74-A81C033A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customStyle="1" w:styleId="naslov2">
    <w:name w:val="naslov 2"/>
    <w:basedOn w:val="Navaden"/>
    <w:next w:val="Navaden"/>
    <w:link w:val="Znakivnaslovu2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customStyle="1" w:styleId="naslov3">
    <w:name w:val="naslov 3"/>
    <w:basedOn w:val="Navaden"/>
    <w:next w:val="Navaden"/>
    <w:link w:val="Znakivnaslovu3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paragraph" w:customStyle="1" w:styleId="Besedilooblaka1">
    <w:name w:val="Besedilo oblačka1"/>
    <w:basedOn w:val="Navaden"/>
    <w:link w:val="Znakivbesediluoblaka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Znakivbesediluoblaka">
    <w:name w:val="Znaki v besedilu oblačka"/>
    <w:basedOn w:val="Privzetapisavaodstavka"/>
    <w:link w:val="Besedilooblaka1"/>
    <w:uiPriority w:val="99"/>
    <w:semiHidden/>
    <w:rPr>
      <w:rFonts w:ascii="Segoe UI" w:hAnsi="Segoe UI" w:cs="Segoe UI"/>
      <w:sz w:val="18"/>
      <w:szCs w:val="18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customStyle="1" w:styleId="Naslov10">
    <w:name w:val="Naslov1"/>
    <w:basedOn w:val="Navaden"/>
    <w:next w:val="Navaden"/>
    <w:link w:val="Znakivnaslovu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Znakivnaslovu">
    <w:name w:val="Znaki v naslovu"/>
    <w:basedOn w:val="Privzetapisavaodstavka"/>
    <w:link w:val="Naslov10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ipodatki">
    <w:name w:val="Kontaktni podatki"/>
    <w:basedOn w:val="Navaden"/>
    <w:qFormat/>
    <w:pPr>
      <w:spacing w:before="0" w:line="300" w:lineRule="auto"/>
    </w:pPr>
    <w:rPr>
      <w:sz w:val="28"/>
      <w:szCs w:val="28"/>
    </w:rPr>
  </w:style>
  <w:style w:type="paragraph" w:customStyle="1" w:styleId="Telobesedila1">
    <w:name w:val="Telo besedila1"/>
    <w:basedOn w:val="Navaden"/>
    <w:link w:val="Znakvtelesubesedila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Znakvtelesubesedila">
    <w:name w:val="Znak v telesu besedila"/>
    <w:basedOn w:val="Privzetapisavaodstavka"/>
    <w:link w:val="Telobesedila1"/>
    <w:uiPriority w:val="99"/>
    <w:rPr>
      <w:color w:val="FFFFFF" w:themeColor="background1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pPr>
      <w:spacing w:before="0" w:line="240" w:lineRule="auto"/>
      <w:ind w:left="-720"/>
    </w:pPr>
  </w:style>
  <w:style w:type="character" w:customStyle="1" w:styleId="Znakivnogi">
    <w:name w:val="Znaki v nogi"/>
    <w:basedOn w:val="Privzetapisavaodstavka"/>
    <w:link w:val="noga"/>
    <w:uiPriority w:val="99"/>
  </w:style>
  <w:style w:type="character" w:customStyle="1" w:styleId="tevilkastrani">
    <w:name w:val="številka strani"/>
    <w:basedOn w:val="Privzetapisavaodstavka"/>
    <w:uiPriority w:val="99"/>
    <w:unhideWhenUsed/>
    <w:rPr>
      <w:b/>
      <w:bCs/>
      <w:sz w:val="28"/>
      <w:szCs w:val="28"/>
    </w:rPr>
  </w:style>
  <w:style w:type="character" w:customStyle="1" w:styleId="Znakivnaslovu1">
    <w:name w:val="Znaki v naslovu 1"/>
    <w:basedOn w:val="Privzetapisavaodstavka"/>
    <w:link w:val="naslov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Znakivnaslovu2">
    <w:name w:val="Znaki v naslovu 2"/>
    <w:basedOn w:val="Privzetapisavaodstavka"/>
    <w:link w:val="naslov2"/>
    <w:uiPriority w:val="1"/>
    <w:rPr>
      <w:caps/>
      <w:sz w:val="22"/>
      <w:szCs w:val="22"/>
      <w:shd w:val="clear" w:color="auto" w:fill="F1D7E0" w:themeFill="accent2"/>
    </w:rPr>
  </w:style>
  <w:style w:type="paragraph" w:customStyle="1" w:styleId="Oznakaseznama">
    <w:name w:val="Oznaka seznama"/>
    <w:basedOn w:val="Navaden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Znakivnaslovu3">
    <w:name w:val="Znaki v naslovu 3"/>
    <w:basedOn w:val="Privzetapisavaodstavka"/>
    <w:link w:val="naslov3"/>
    <w:uiPriority w:val="1"/>
    <w:rPr>
      <w:caps/>
      <w:color w:val="5A1E34" w:themeColor="accent1" w:themeShade="80"/>
      <w:sz w:val="22"/>
      <w:szCs w:val="22"/>
    </w:rPr>
  </w:style>
  <w:style w:type="paragraph" w:customStyle="1" w:styleId="Citat1">
    <w:name w:val="Citat1"/>
    <w:basedOn w:val="Navaden"/>
    <w:next w:val="Navaden"/>
    <w:link w:val="Znakivcitatu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Znakivcitatu">
    <w:name w:val="Znaki v citatu"/>
    <w:basedOn w:val="Privzetapisavaodstavka"/>
    <w:link w:val="Citat1"/>
    <w:uiPriority w:val="2"/>
    <w:rPr>
      <w:i/>
      <w:iCs/>
      <w:color w:val="A93B61" w:themeColor="accent2" w:themeShade="80"/>
    </w:rPr>
  </w:style>
  <w:style w:type="paragraph" w:customStyle="1" w:styleId="Naslovkazalavsebine">
    <w:name w:val="Naslov kazala vsebine"/>
    <w:basedOn w:val="naslov1"/>
    <w:next w:val="Navaden"/>
    <w:uiPriority w:val="39"/>
    <w:semiHidden/>
    <w:unhideWhenUsed/>
    <w:qFormat/>
    <w:pPr>
      <w:spacing w:before="240"/>
      <w:outlineLvl w:val="9"/>
    </w:pPr>
  </w:style>
  <w:style w:type="character" w:styleId="Besedilooznabemesta">
    <w:name w:val="Placeholder Text"/>
    <w:basedOn w:val="Privzetapisavaodstavka"/>
    <w:uiPriority w:val="99"/>
    <w:semiHidden/>
    <w:rsid w:val="00B860B1"/>
    <w:rPr>
      <w:color w:val="808080"/>
    </w:rPr>
  </w:style>
  <w:style w:type="paragraph" w:styleId="Odstavekseznama">
    <w:name w:val="List Paragraph"/>
    <w:basedOn w:val="Navaden"/>
    <w:uiPriority w:val="34"/>
    <w:unhideWhenUsed/>
    <w:qFormat/>
    <w:rsid w:val="009D11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2E5"/>
    <w:rPr>
      <w:color w:val="872D4E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7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z.si/Mp.aspx?ni=156&amp;pi=5&amp;_5_id=1066&amp;_5_PageIndex=0&amp;_5_groupId=28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vz.si/Mp.aspx?ni=156&amp;pi=5&amp;_5_id=1066&amp;_5_PageIndex=0&amp;_5_group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ivz.si/?ni=149&amp;pi=5&amp;_5_Filename=1767.pdf&amp;_5_MediaId=1767" TargetMode="External"/><Relationship Id="rId10" Type="http://schemas.openxmlformats.org/officeDocument/2006/relationships/hyperlink" Target="http://www.bibaleze.si/clanek/malcek/bronhiolitis-lahko-vodi-v-hudedihalne%20-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\AppData\Roaming\Microsoft\Templates\&#352;tudentsko%20poro&#269;ilo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1CFC-1DC5-474D-BDEC-F8B13EA8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Študentsko poročilo</Template>
  <TotalTime>0</TotalTime>
  <Pages>19</Pages>
  <Words>4842</Words>
  <Characters>27606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 OTROK JE USTVARJALEN OTROK</vt:lpstr>
      <vt:lpstr/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 OTROK JE USTVARJALEN OTROK</dc:title>
  <dc:creator>Branka</dc:creator>
  <cp:keywords>Nalezljive bolezni v vrtcu in ukrepanje</cp:keywords>
  <cp:lastModifiedBy>Branka Ušaj</cp:lastModifiedBy>
  <cp:revision>2</cp:revision>
  <cp:lastPrinted>2016-08-30T14:39:00Z</cp:lastPrinted>
  <dcterms:created xsi:type="dcterms:W3CDTF">2020-08-25T08:09:00Z</dcterms:created>
  <dcterms:modified xsi:type="dcterms:W3CDTF">2020-08-25T08:09:00Z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